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754"/>
        <w:gridCol w:w="2754"/>
        <w:gridCol w:w="2754"/>
        <w:gridCol w:w="2754"/>
      </w:tblGrid>
      <w:tr w:rsidR="006217F2" w14:paraId="00F0E166" w14:textId="77777777" w:rsidTr="00762A3E">
        <w:trPr>
          <w:trHeight w:hRule="exact" w:val="20"/>
        </w:trPr>
        <w:tc>
          <w:tcPr>
            <w:tcW w:w="1250" w:type="pct"/>
            <w:tcBorders>
              <w:top w:val="single" w:sz="4" w:space="0" w:color="auto"/>
              <w:bottom w:val="nil"/>
            </w:tcBorders>
          </w:tcPr>
          <w:p w14:paraId="6D9D77DF" w14:textId="77777777" w:rsidR="006217F2" w:rsidRPr="00CA03F1" w:rsidRDefault="006217F2" w:rsidP="00D11481"/>
        </w:tc>
        <w:tc>
          <w:tcPr>
            <w:tcW w:w="1250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D0C9C2C" w14:textId="77777777" w:rsidR="006217F2" w:rsidRDefault="006217F2" w:rsidP="00D11481"/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7D02F0E" w14:textId="77777777" w:rsidR="006217F2" w:rsidRPr="00CA03F1" w:rsidRDefault="006217F2" w:rsidP="00DF54BA"/>
        </w:tc>
        <w:tc>
          <w:tcPr>
            <w:tcW w:w="1250" w:type="pct"/>
            <w:tcBorders>
              <w:top w:val="single" w:sz="4" w:space="0" w:color="auto"/>
              <w:bottom w:val="nil"/>
            </w:tcBorders>
          </w:tcPr>
          <w:p w14:paraId="08AA1B95" w14:textId="77777777" w:rsidR="006217F2" w:rsidRDefault="006217F2" w:rsidP="00DF54BA"/>
        </w:tc>
      </w:tr>
    </w:tbl>
    <w:p w14:paraId="3403B75C" w14:textId="77777777" w:rsidR="0005565C" w:rsidRPr="00966AB4" w:rsidRDefault="001546F0" w:rsidP="00966AB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Activity:  Protein Structure and Function</w:t>
      </w:r>
    </w:p>
    <w:p w14:paraId="0D9E0BD5" w14:textId="77777777" w:rsidR="001966A1" w:rsidRDefault="001966A1" w:rsidP="0005565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DNA to Protein Overview</w:t>
      </w:r>
    </w:p>
    <w:p w14:paraId="0338AD55" w14:textId="77777777" w:rsidR="0005565C" w:rsidRPr="001A7425" w:rsidRDefault="00F65895" w:rsidP="0005565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Participant</w:t>
      </w:r>
      <w:r w:rsidR="0005565C" w:rsidRPr="001A7425">
        <w:rPr>
          <w:b/>
          <w:sz w:val="36"/>
          <w:szCs w:val="36"/>
        </w:rPr>
        <w:t xml:space="preserve"> Guide</w:t>
      </w:r>
    </w:p>
    <w:p w14:paraId="305E4187" w14:textId="77777777" w:rsidR="00EC58CF" w:rsidRPr="00EC58CF" w:rsidRDefault="00EC58CF" w:rsidP="00EC58CF">
      <w:pPr>
        <w:jc w:val="center"/>
        <w:rPr>
          <w:b/>
          <w:sz w:val="48"/>
          <w:szCs w:val="48"/>
        </w:rPr>
        <w:sectPr w:rsidR="00EC58CF" w:rsidRPr="00EC58CF" w:rsidSect="000B7BD3">
          <w:headerReference w:type="even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720" w:bottom="1440" w:left="720" w:header="720" w:footer="792" w:gutter="0"/>
          <w:cols w:space="720"/>
          <w:docGrid w:linePitch="326"/>
        </w:sectPr>
      </w:pP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05"/>
        <w:gridCol w:w="20"/>
        <w:gridCol w:w="9610"/>
      </w:tblGrid>
      <w:tr w:rsidR="00D64D3F" w:rsidRPr="00762A3E" w14:paraId="16207D7D" w14:textId="77777777" w:rsidTr="00762A3E">
        <w:trPr>
          <w:cantSplit/>
          <w:trHeight w:val="576"/>
        </w:trPr>
        <w:tc>
          <w:tcPr>
            <w:tcW w:w="1125" w:type="dxa"/>
            <w:gridSpan w:val="2"/>
            <w:vAlign w:val="bottom"/>
          </w:tcPr>
          <w:p w14:paraId="2B049740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  <w:bookmarkStart w:id="0" w:name="App_BioMEM_AC33_dldl108"/>
          </w:p>
        </w:tc>
        <w:tc>
          <w:tcPr>
            <w:tcW w:w="9610" w:type="dxa"/>
            <w:vAlign w:val="bottom"/>
          </w:tcPr>
          <w:p w14:paraId="6A2B31C0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Description and Estimated Time to Complete</w:t>
            </w:r>
          </w:p>
        </w:tc>
      </w:tr>
      <w:tr w:rsidR="00D64D3F" w:rsidRPr="009165D4" w14:paraId="4915B866" w14:textId="77777777" w:rsidTr="00762A3E">
        <w:tc>
          <w:tcPr>
            <w:tcW w:w="1125" w:type="dxa"/>
            <w:gridSpan w:val="2"/>
          </w:tcPr>
          <w:p w14:paraId="777AE166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610" w:type="dxa"/>
          </w:tcPr>
          <w:p w14:paraId="402600B6" w14:textId="77777777" w:rsidR="00F65895" w:rsidRDefault="00F65895" w:rsidP="00762A3E">
            <w:pPr>
              <w:keepNext/>
              <w:keepLines/>
              <w:rPr>
                <w:color w:val="000000"/>
              </w:rPr>
            </w:pPr>
          </w:p>
          <w:p w14:paraId="0CF62D4C" w14:textId="77777777" w:rsidR="00D64D3F" w:rsidRDefault="00D64D3F" w:rsidP="00762A3E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</w:rPr>
              <w:t>Th</w:t>
            </w:r>
            <w:r w:rsidR="0019538A">
              <w:rPr>
                <w:color w:val="000000"/>
              </w:rPr>
              <w:t>is</w:t>
            </w:r>
            <w:r w:rsidRPr="00762A3E">
              <w:rPr>
                <w:color w:val="000000"/>
              </w:rPr>
              <w:t xml:space="preserve"> </w:t>
            </w:r>
            <w:r w:rsidR="00966AB4">
              <w:rPr>
                <w:color w:val="000000"/>
              </w:rPr>
              <w:t xml:space="preserve">is one of two activities in the DNA to Protein Learning Module.  This </w:t>
            </w:r>
            <w:r w:rsidRPr="00762A3E">
              <w:rPr>
                <w:color w:val="000000"/>
              </w:rPr>
              <w:t xml:space="preserve">activity provides the processes and tasks for reviewing protein structure and function.  </w:t>
            </w:r>
            <w:r w:rsidR="0019538A">
              <w:rPr>
                <w:color w:val="000000"/>
              </w:rPr>
              <w:t xml:space="preserve">This information is important is improving your understanding of how protein and MEMS work together in </w:t>
            </w:r>
            <w:proofErr w:type="spellStart"/>
            <w:r w:rsidR="0019538A">
              <w:rPr>
                <w:color w:val="000000"/>
              </w:rPr>
              <w:t>bioMEMS</w:t>
            </w:r>
            <w:proofErr w:type="spellEnd"/>
            <w:r w:rsidR="0019538A">
              <w:rPr>
                <w:color w:val="000000"/>
              </w:rPr>
              <w:t xml:space="preserve"> devices.</w:t>
            </w:r>
            <w:r w:rsidR="00966AB4">
              <w:rPr>
                <w:color w:val="000000"/>
              </w:rPr>
              <w:t xml:space="preserve">  If you have not reviewed the PK (reading unit), you should do so at this time.</w:t>
            </w:r>
          </w:p>
          <w:p w14:paraId="5B3474A8" w14:textId="77777777" w:rsidR="0019538A" w:rsidRPr="00762A3E" w:rsidRDefault="0019538A" w:rsidP="00762A3E">
            <w:pPr>
              <w:keepNext/>
              <w:keepLines/>
              <w:rPr>
                <w:color w:val="000000"/>
              </w:rPr>
            </w:pPr>
          </w:p>
          <w:p w14:paraId="066C25C7" w14:textId="77777777" w:rsidR="00D64D3F" w:rsidRPr="00762A3E" w:rsidRDefault="00D64D3F" w:rsidP="00762A3E">
            <w:pPr>
              <w:keepNext/>
              <w:keepLines/>
              <w:rPr>
                <w:color w:val="000000"/>
                <w:u w:val="single"/>
              </w:rPr>
            </w:pPr>
            <w:r w:rsidRPr="00762A3E">
              <w:rPr>
                <w:color w:val="000000"/>
                <w:u w:val="single"/>
              </w:rPr>
              <w:t>Estimated Time to Complete</w:t>
            </w:r>
          </w:p>
          <w:p w14:paraId="7DF20779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</w:rPr>
              <w:t>Allow approxima</w:t>
            </w:r>
            <w:r w:rsidR="0019538A">
              <w:rPr>
                <w:color w:val="000000"/>
              </w:rPr>
              <w:t>tely one hour</w:t>
            </w:r>
          </w:p>
        </w:tc>
      </w:tr>
      <w:tr w:rsidR="00D64D3F" w:rsidRPr="00762A3E" w14:paraId="34AA0DB5" w14:textId="77777777" w:rsidTr="00762A3E">
        <w:trPr>
          <w:cantSplit/>
          <w:trHeight w:val="576"/>
        </w:trPr>
        <w:tc>
          <w:tcPr>
            <w:tcW w:w="1125" w:type="dxa"/>
            <w:gridSpan w:val="2"/>
            <w:vAlign w:val="bottom"/>
          </w:tcPr>
          <w:p w14:paraId="614FFC3E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  <w:bookmarkStart w:id="1" w:name="App_BioMEM_AC33_dldl76"/>
            <w:bookmarkEnd w:id="0"/>
          </w:p>
        </w:tc>
        <w:tc>
          <w:tcPr>
            <w:tcW w:w="9610" w:type="dxa"/>
            <w:vAlign w:val="bottom"/>
          </w:tcPr>
          <w:p w14:paraId="548CB289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Introduction</w:t>
            </w:r>
          </w:p>
        </w:tc>
      </w:tr>
      <w:tr w:rsidR="00D64D3F" w:rsidRPr="009165D4" w14:paraId="70803E59" w14:textId="77777777" w:rsidTr="00762A3E">
        <w:tc>
          <w:tcPr>
            <w:tcW w:w="1125" w:type="dxa"/>
            <w:gridSpan w:val="2"/>
          </w:tcPr>
          <w:p w14:paraId="7ADCADB8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610" w:type="dxa"/>
          </w:tcPr>
          <w:p w14:paraId="7F016B4B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  <w:p w14:paraId="747E1B66" w14:textId="77777777" w:rsidR="00720A77" w:rsidRPr="00817F7E" w:rsidRDefault="00720A77" w:rsidP="00720A77">
            <w:pPr>
              <w:keepNext/>
              <w:keepLines/>
              <w:rPr>
                <w:color w:val="000000"/>
              </w:rPr>
            </w:pPr>
            <w:r w:rsidRPr="00817F7E">
              <w:rPr>
                <w:color w:val="000000"/>
              </w:rPr>
              <w:t xml:space="preserve">Most of the properties of living organisms ultimately arise from a class of molecules known as proteins. </w:t>
            </w:r>
            <w:r>
              <w:rPr>
                <w:color w:val="000000"/>
              </w:rPr>
              <w:t xml:space="preserve"> </w:t>
            </w:r>
            <w:r w:rsidRPr="00817F7E">
              <w:rPr>
                <w:color w:val="000000"/>
              </w:rPr>
              <w:t xml:space="preserve">Proteins are polymers composed of subunits known as amino acids. </w:t>
            </w:r>
            <w:r>
              <w:rPr>
                <w:color w:val="000000"/>
              </w:rPr>
              <w:t xml:space="preserve"> </w:t>
            </w:r>
            <w:r w:rsidRPr="00817F7E">
              <w:rPr>
                <w:color w:val="000000"/>
              </w:rPr>
              <w:t>These linear polymers fold into specific three-dimensional structures with specific, unique functions.</w:t>
            </w:r>
            <w:r>
              <w:rPr>
                <w:color w:val="000000"/>
              </w:rPr>
              <w:t xml:space="preserve"> </w:t>
            </w:r>
            <w:r w:rsidRPr="00817F7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Amino acids dictate the structure of the protein.  T</w:t>
            </w:r>
            <w:r w:rsidRPr="00817F7E">
              <w:rPr>
                <w:color w:val="000000"/>
              </w:rPr>
              <w:t>he linear sequence of information found within a gene in an org</w:t>
            </w:r>
            <w:r>
              <w:rPr>
                <w:color w:val="000000"/>
              </w:rPr>
              <w:t>anism's DNA dictates the order of amino acids.</w:t>
            </w:r>
          </w:p>
          <w:p w14:paraId="24EDFB56" w14:textId="77777777" w:rsidR="00D64D3F" w:rsidRPr="00672F3B" w:rsidRDefault="00D64D3F" w:rsidP="00762A3E">
            <w:pPr>
              <w:keepNext/>
              <w:keepLines/>
            </w:pPr>
          </w:p>
          <w:p w14:paraId="58CFDFA4" w14:textId="77777777" w:rsidR="00D64D3F" w:rsidRDefault="00D64D3F" w:rsidP="00762A3E">
            <w:pPr>
              <w:keepNext/>
              <w:keepLines/>
            </w:pPr>
            <w:r w:rsidRPr="00672F3B">
              <w:t xml:space="preserve">The emerging field of </w:t>
            </w:r>
            <w:r w:rsidR="00966AB4">
              <w:fldChar w:fldCharType="begin"/>
            </w:r>
            <w:r w:rsidR="00966AB4">
              <w:instrText xml:space="preserve"> HYPERLINK "file:///C:\\Users\\mj\\Dropbox\\scme-scos\\BioMEMS\\DNA%20to%20protein\\DNA%20to%20protein%20LM%20files\\references\\glossary.htm" \l "Proteomics" \t "_blank" \o "proteomics" </w:instrText>
            </w:r>
            <w:r w:rsidR="00966AB4">
              <w:fldChar w:fldCharType="separate"/>
            </w:r>
            <w:r w:rsidRPr="00762A3E">
              <w:rPr>
                <w:rStyle w:val="Hyperlink"/>
                <w:color w:val="auto"/>
                <w:u w:val="none"/>
              </w:rPr>
              <w:t>proteomics</w:t>
            </w:r>
            <w:r w:rsidR="00966AB4">
              <w:rPr>
                <w:rStyle w:val="Hyperlink"/>
                <w:color w:val="auto"/>
                <w:u w:val="none"/>
              </w:rPr>
              <w:fldChar w:fldCharType="end"/>
            </w:r>
            <w:r w:rsidRPr="00672F3B">
              <w:t xml:space="preserve"> is analyzing the complex range of protein expression within cells.  </w:t>
            </w:r>
            <w:r w:rsidR="00720A77" w:rsidRPr="00282714">
              <w:t xml:space="preserve">Biologists </w:t>
            </w:r>
            <w:r w:rsidR="00720A77">
              <w:t>use</w:t>
            </w:r>
            <w:r w:rsidR="00720A77" w:rsidRPr="00282714">
              <w:t xml:space="preserve"> this information to create micro</w:t>
            </w:r>
            <w:r w:rsidR="000945FD">
              <w:t>-sized</w:t>
            </w:r>
            <w:r w:rsidR="00720A77" w:rsidRPr="00282714">
              <w:t xml:space="preserve"> protein arrays on chips</w:t>
            </w:r>
            <w:r w:rsidR="00720A77">
              <w:t>.  These arrays</w:t>
            </w:r>
            <w:r w:rsidR="00720A77" w:rsidRPr="00282714">
              <w:t xml:space="preserve"> investigate both the interactions of the arrayed proteins with other proteins a</w:t>
            </w:r>
            <w:r w:rsidR="00720A77">
              <w:t xml:space="preserve">s well as </w:t>
            </w:r>
            <w:r w:rsidR="00720A77" w:rsidRPr="00282714">
              <w:t>their potential for chemical modification.  These micro</w:t>
            </w:r>
            <w:r w:rsidR="000945FD">
              <w:t>-sized</w:t>
            </w:r>
            <w:r w:rsidR="00720A77" w:rsidRPr="00282714">
              <w:t xml:space="preserve"> protein arrays and the</w:t>
            </w:r>
            <w:r w:rsidR="00720A77">
              <w:t>ir</w:t>
            </w:r>
            <w:r w:rsidR="00720A77" w:rsidRPr="00282714">
              <w:t xml:space="preserve"> electronic interface are </w:t>
            </w:r>
            <w:r w:rsidR="00C736B5">
              <w:t xml:space="preserve">part of microsystems technology and a </w:t>
            </w:r>
            <w:proofErr w:type="spellStart"/>
            <w:r w:rsidR="00C736B5">
              <w:t>bioMEMS</w:t>
            </w:r>
            <w:proofErr w:type="spellEnd"/>
            <w:r w:rsidR="00C736B5">
              <w:t xml:space="preserve"> device.</w:t>
            </w:r>
          </w:p>
          <w:p w14:paraId="39C388C5" w14:textId="77777777" w:rsidR="00C736B5" w:rsidRPr="00762A3E" w:rsidRDefault="00C736B5" w:rsidP="00762A3E">
            <w:pPr>
              <w:keepNext/>
              <w:keepLines/>
              <w:rPr>
                <w:color w:val="000000"/>
              </w:rPr>
            </w:pPr>
          </w:p>
          <w:p w14:paraId="1D62C084" w14:textId="77777777" w:rsidR="00D64D3F" w:rsidRPr="00762A3E" w:rsidRDefault="0019538A" w:rsidP="00762A3E">
            <w:pPr>
              <w:keepNext/>
              <w:keepLines/>
              <w:rPr>
                <w:color w:val="000000"/>
              </w:rPr>
            </w:pPr>
            <w:r>
              <w:rPr>
                <w:color w:val="000000"/>
              </w:rPr>
              <w:t>This activity</w:t>
            </w:r>
            <w:r w:rsidR="00D64D3F" w:rsidRPr="00762A3E">
              <w:rPr>
                <w:color w:val="000000"/>
              </w:rPr>
              <w:t xml:space="preserve"> allow</w:t>
            </w:r>
            <w:r>
              <w:rPr>
                <w:color w:val="000000"/>
              </w:rPr>
              <w:t>s</w:t>
            </w:r>
            <w:r w:rsidR="00D64D3F" w:rsidRPr="00762A3E">
              <w:rPr>
                <w:color w:val="000000"/>
              </w:rPr>
              <w:t xml:space="preserve"> you to further your understanding of protein structure and its complexity.</w:t>
            </w:r>
          </w:p>
        </w:tc>
      </w:tr>
      <w:tr w:rsidR="00D64D3F" w:rsidRPr="00762A3E" w14:paraId="5B696C87" w14:textId="77777777" w:rsidTr="00762A3E">
        <w:trPr>
          <w:cantSplit/>
          <w:trHeight w:val="576"/>
        </w:trPr>
        <w:tc>
          <w:tcPr>
            <w:tcW w:w="1105" w:type="dxa"/>
            <w:vAlign w:val="bottom"/>
          </w:tcPr>
          <w:p w14:paraId="02E4D798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  <w:bookmarkStart w:id="2" w:name="App_BioMEM_AC33_dldl77"/>
            <w:bookmarkEnd w:id="1"/>
          </w:p>
        </w:tc>
        <w:tc>
          <w:tcPr>
            <w:tcW w:w="9630" w:type="dxa"/>
            <w:gridSpan w:val="2"/>
            <w:vAlign w:val="bottom"/>
          </w:tcPr>
          <w:p w14:paraId="202F8E0E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Activity Objectives and Outcomes</w:t>
            </w:r>
          </w:p>
        </w:tc>
      </w:tr>
      <w:tr w:rsidR="00D64D3F" w:rsidRPr="009165D4" w14:paraId="4B8637F5" w14:textId="77777777" w:rsidTr="00762A3E">
        <w:tc>
          <w:tcPr>
            <w:tcW w:w="1105" w:type="dxa"/>
          </w:tcPr>
          <w:p w14:paraId="767565C9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630" w:type="dxa"/>
            <w:gridSpan w:val="2"/>
          </w:tcPr>
          <w:p w14:paraId="10CEBBB2" w14:textId="77777777" w:rsidR="009165D4" w:rsidRPr="00762A3E" w:rsidRDefault="009165D4" w:rsidP="00762A3E">
            <w:pPr>
              <w:keepNext/>
              <w:keepLines/>
              <w:rPr>
                <w:color w:val="000000"/>
                <w:u w:val="single"/>
              </w:rPr>
            </w:pPr>
          </w:p>
          <w:p w14:paraId="66034FE3" w14:textId="77777777" w:rsidR="00D64D3F" w:rsidRPr="00762A3E" w:rsidRDefault="00D64D3F" w:rsidP="00762A3E">
            <w:pPr>
              <w:keepNext/>
              <w:keepLines/>
              <w:rPr>
                <w:color w:val="000000"/>
                <w:u w:val="single"/>
              </w:rPr>
            </w:pPr>
            <w:r w:rsidRPr="00762A3E">
              <w:rPr>
                <w:color w:val="000000"/>
                <w:u w:val="single"/>
              </w:rPr>
              <w:t>Activity Objectives</w:t>
            </w:r>
          </w:p>
          <w:p w14:paraId="281CA875" w14:textId="77777777" w:rsidR="00D64D3F" w:rsidRPr="00762A3E" w:rsidRDefault="001A62C9" w:rsidP="00D64D3F">
            <w:pPr>
              <w:pStyle w:val="BulletList"/>
              <w:rPr>
                <w:szCs w:val="24"/>
              </w:rPr>
            </w:pPr>
            <w:r>
              <w:rPr>
                <w:color w:val="000000"/>
                <w:szCs w:val="24"/>
              </w:rPr>
              <w:t>List the functions of proteins.</w:t>
            </w:r>
          </w:p>
          <w:p w14:paraId="6E77670B" w14:textId="77777777" w:rsidR="00D64D3F" w:rsidRPr="00762A3E" w:rsidRDefault="001A62C9" w:rsidP="00D64D3F">
            <w:pPr>
              <w:pStyle w:val="BulletList"/>
              <w:rPr>
                <w:szCs w:val="24"/>
              </w:rPr>
            </w:pPr>
            <w:r>
              <w:rPr>
                <w:color w:val="000000"/>
                <w:szCs w:val="24"/>
              </w:rPr>
              <w:t>Describe an application in which proteins are used in microsystems technology.</w:t>
            </w:r>
          </w:p>
          <w:p w14:paraId="75B90954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  <w:p w14:paraId="56A7D0ED" w14:textId="77777777" w:rsidR="00D64D3F" w:rsidRPr="00762A3E" w:rsidRDefault="00D64D3F" w:rsidP="00762A3E">
            <w:pPr>
              <w:keepNext/>
              <w:keepLines/>
              <w:rPr>
                <w:color w:val="000000"/>
                <w:u w:val="single"/>
              </w:rPr>
            </w:pPr>
            <w:r w:rsidRPr="00762A3E">
              <w:rPr>
                <w:color w:val="000000"/>
                <w:u w:val="single"/>
              </w:rPr>
              <w:t>Activity Outcomes</w:t>
            </w:r>
          </w:p>
          <w:p w14:paraId="7F070636" w14:textId="77777777" w:rsidR="00D64D3F" w:rsidRPr="00762A3E" w:rsidRDefault="00D64D3F" w:rsidP="001A62C9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</w:rPr>
              <w:t xml:space="preserve">Upon completion of </w:t>
            </w:r>
            <w:r w:rsidR="00CF4DE2">
              <w:rPr>
                <w:color w:val="000000"/>
              </w:rPr>
              <w:t>this activity</w:t>
            </w:r>
            <w:r w:rsidRPr="00762A3E">
              <w:rPr>
                <w:color w:val="000000"/>
              </w:rPr>
              <w:t xml:space="preserve"> you will have gained an understanding of the information flow within a biological sys</w:t>
            </w:r>
            <w:r w:rsidR="00C736B5">
              <w:rPr>
                <w:color w:val="000000"/>
              </w:rPr>
              <w:t xml:space="preserve">tem as an aid to understanding </w:t>
            </w:r>
            <w:proofErr w:type="spellStart"/>
            <w:r w:rsidR="00C736B5">
              <w:rPr>
                <w:color w:val="000000"/>
              </w:rPr>
              <w:t>b</w:t>
            </w:r>
            <w:r w:rsidRPr="00762A3E">
              <w:rPr>
                <w:color w:val="000000"/>
              </w:rPr>
              <w:t>ioMEMS</w:t>
            </w:r>
            <w:proofErr w:type="spellEnd"/>
            <w:r w:rsidRPr="00762A3E">
              <w:rPr>
                <w:color w:val="000000"/>
              </w:rPr>
              <w:t xml:space="preserve"> applications. </w:t>
            </w:r>
            <w:r w:rsidR="00CF4DE2">
              <w:rPr>
                <w:color w:val="000000"/>
              </w:rPr>
              <w:t xml:space="preserve"> </w:t>
            </w:r>
          </w:p>
        </w:tc>
      </w:tr>
    </w:tbl>
    <w:p w14:paraId="771D9308" w14:textId="77777777" w:rsidR="00F65895" w:rsidRDefault="00F65895">
      <w:bookmarkStart w:id="3" w:name="App_BioMEM_AC33_prid4"/>
      <w:bookmarkEnd w:id="2"/>
      <w:r>
        <w:br w:type="page"/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25"/>
        <w:gridCol w:w="9905"/>
      </w:tblGrid>
      <w:tr w:rsidR="00D64D3F" w:rsidRPr="00762A3E" w14:paraId="4B96EDE8" w14:textId="77777777" w:rsidTr="00762A3E">
        <w:trPr>
          <w:cantSplit/>
          <w:trHeight w:val="143"/>
        </w:trPr>
        <w:tc>
          <w:tcPr>
            <w:tcW w:w="1125" w:type="dxa"/>
          </w:tcPr>
          <w:p w14:paraId="449EA2BA" w14:textId="77777777" w:rsidR="00D64D3F" w:rsidRDefault="00D64D3F" w:rsidP="00D64D3F">
            <w:pPr>
              <w:pStyle w:val="BodyText"/>
              <w:rPr>
                <w:szCs w:val="24"/>
              </w:rPr>
            </w:pPr>
          </w:p>
          <w:p w14:paraId="14D58720" w14:textId="77777777" w:rsidR="00CF4DE2" w:rsidRDefault="00CF4DE2" w:rsidP="00D64D3F">
            <w:pPr>
              <w:pStyle w:val="BodyText"/>
              <w:rPr>
                <w:szCs w:val="24"/>
              </w:rPr>
            </w:pPr>
          </w:p>
          <w:p w14:paraId="5EAD8A06" w14:textId="77777777" w:rsidR="00CF4DE2" w:rsidRPr="00762A3E" w:rsidRDefault="00CF4DE2" w:rsidP="00D64D3F">
            <w:pPr>
              <w:pStyle w:val="BodyText"/>
              <w:rPr>
                <w:szCs w:val="24"/>
              </w:rPr>
            </w:pPr>
          </w:p>
        </w:tc>
        <w:tc>
          <w:tcPr>
            <w:tcW w:w="9905" w:type="dxa"/>
          </w:tcPr>
          <w:p w14:paraId="4294F93F" w14:textId="77777777" w:rsidR="00CF4DE2" w:rsidRDefault="00CF4DE2" w:rsidP="00D64D3F">
            <w:pPr>
              <w:pStyle w:val="xtLabel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682AC365" w14:textId="77777777" w:rsidR="00D64D3F" w:rsidRPr="00762A3E" w:rsidRDefault="009165D4" w:rsidP="00CF4DE2">
            <w:pPr>
              <w:pStyle w:val="xtLabel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62A3E">
              <w:rPr>
                <w:rFonts w:ascii="Times New Roman" w:hAnsi="Times New Roman"/>
                <w:sz w:val="24"/>
                <w:szCs w:val="24"/>
                <w:u w:val="single"/>
              </w:rPr>
              <w:t xml:space="preserve">Activity:  </w:t>
            </w:r>
            <w:r w:rsidR="00D64D3F" w:rsidRPr="00762A3E">
              <w:rPr>
                <w:rFonts w:ascii="Times New Roman" w:hAnsi="Times New Roman"/>
                <w:sz w:val="24"/>
                <w:szCs w:val="24"/>
                <w:u w:val="single"/>
              </w:rPr>
              <w:t>Protein Structure and Function</w:t>
            </w:r>
          </w:p>
        </w:tc>
      </w:tr>
      <w:tr w:rsidR="00D64D3F" w:rsidRPr="009165D4" w14:paraId="60C51BDD" w14:textId="77777777" w:rsidTr="00762A3E">
        <w:trPr>
          <w:trHeight w:val="143"/>
        </w:trPr>
        <w:tc>
          <w:tcPr>
            <w:tcW w:w="1125" w:type="dxa"/>
          </w:tcPr>
          <w:p w14:paraId="7831AC8D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</w:tc>
        <w:tc>
          <w:tcPr>
            <w:tcW w:w="9905" w:type="dxa"/>
          </w:tcPr>
          <w:p w14:paraId="24B5A42C" w14:textId="77777777" w:rsidR="00CF4DE2" w:rsidRDefault="00CF4DE2"/>
          <w:p w14:paraId="6767E4B4" w14:textId="77777777" w:rsidR="00D64D3F" w:rsidRDefault="00C736B5" w:rsidP="00762A3E">
            <w:pPr>
              <w:keepNext/>
              <w:keepLines/>
              <w:rPr>
                <w:color w:val="000000"/>
              </w:rPr>
            </w:pPr>
            <w:r>
              <w:rPr>
                <w:b/>
                <w:color w:val="000000"/>
              </w:rPr>
              <w:t>Description</w:t>
            </w:r>
          </w:p>
          <w:p w14:paraId="17BDBA7D" w14:textId="77777777" w:rsidR="00C736B5" w:rsidRPr="00C736B5" w:rsidRDefault="00C736B5" w:rsidP="00762A3E">
            <w:pPr>
              <w:keepNext/>
              <w:keepLines/>
              <w:rPr>
                <w:color w:val="000000"/>
              </w:rPr>
            </w:pPr>
            <w:r>
              <w:rPr>
                <w:color w:val="000000"/>
              </w:rPr>
              <w:t xml:space="preserve">This activity provides more in-depth information on </w:t>
            </w:r>
            <w:r w:rsidR="005A7516">
              <w:rPr>
                <w:color w:val="000000"/>
              </w:rPr>
              <w:t>proteins, their function and structure.</w:t>
            </w:r>
          </w:p>
          <w:p w14:paraId="64A812DE" w14:textId="77777777" w:rsidR="00D64D3F" w:rsidRPr="00762A3E" w:rsidRDefault="009165D4" w:rsidP="00762A3E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  <w:u w:val="single"/>
              </w:rPr>
              <w:t>Procedure:</w:t>
            </w:r>
          </w:p>
          <w:p w14:paraId="1EE8B71A" w14:textId="77777777" w:rsidR="009165D4" w:rsidRPr="00762A3E" w:rsidRDefault="009165D4" w:rsidP="00762A3E">
            <w:pPr>
              <w:keepNext/>
              <w:keepLines/>
              <w:rPr>
                <w:color w:val="000000"/>
              </w:rPr>
            </w:pPr>
          </w:p>
        </w:tc>
      </w:tr>
      <w:tr w:rsidR="00504A99" w:rsidRPr="009165D4" w14:paraId="256E67D4" w14:textId="77777777" w:rsidTr="00762A3E">
        <w:trPr>
          <w:cantSplit/>
          <w:trHeight w:val="143"/>
        </w:trPr>
        <w:tc>
          <w:tcPr>
            <w:tcW w:w="1125" w:type="dxa"/>
          </w:tcPr>
          <w:p w14:paraId="04CAC8B4" w14:textId="77777777" w:rsidR="00504A99" w:rsidRPr="00762A3E" w:rsidRDefault="00504A99" w:rsidP="00D64D3F">
            <w:pPr>
              <w:pStyle w:val="BodyText"/>
              <w:rPr>
                <w:szCs w:val="24"/>
              </w:rPr>
            </w:pPr>
          </w:p>
        </w:tc>
        <w:tc>
          <w:tcPr>
            <w:tcW w:w="9905" w:type="dxa"/>
          </w:tcPr>
          <w:p w14:paraId="72824594" w14:textId="77777777" w:rsidR="005A7516" w:rsidRDefault="005A7516" w:rsidP="00085B55">
            <w:pPr>
              <w:pStyle w:val="stepsnumbered"/>
              <w:numPr>
                <w:ilvl w:val="0"/>
                <w:numId w:val="14"/>
              </w:numPr>
              <w:rPr>
                <w:szCs w:val="24"/>
              </w:rPr>
            </w:pPr>
            <w:r>
              <w:rPr>
                <w:szCs w:val="24"/>
              </w:rPr>
              <w:t>Step through the lesson “</w:t>
            </w:r>
            <w:hyperlink r:id="rId14" w:history="1">
              <w:r w:rsidR="000B7BD3">
                <w:rPr>
                  <w:rStyle w:val="Hyperlink"/>
                  <w:szCs w:val="24"/>
                </w:rPr>
                <w:t xml:space="preserve">What </w:t>
              </w:r>
              <w:r w:rsidRPr="005A7516">
                <w:rPr>
                  <w:rStyle w:val="Hyperlink"/>
                  <w:szCs w:val="24"/>
                </w:rPr>
                <w:t>a</w:t>
              </w:r>
              <w:r w:rsidR="000B7BD3">
                <w:rPr>
                  <w:rStyle w:val="Hyperlink"/>
                  <w:szCs w:val="24"/>
                </w:rPr>
                <w:t>re</w:t>
              </w:r>
              <w:r w:rsidRPr="005A7516">
                <w:rPr>
                  <w:rStyle w:val="Hyperlink"/>
                  <w:szCs w:val="24"/>
                </w:rPr>
                <w:t xml:space="preserve"> Protein</w:t>
              </w:r>
            </w:hyperlink>
            <w:r w:rsidR="000B7BD3">
              <w:rPr>
                <w:rStyle w:val="Hyperlink"/>
                <w:szCs w:val="24"/>
              </w:rPr>
              <w:t>s</w:t>
            </w:r>
            <w:r>
              <w:rPr>
                <w:szCs w:val="24"/>
              </w:rPr>
              <w:t>?”</w:t>
            </w:r>
            <w:r w:rsidR="001A62C9">
              <w:rPr>
                <w:szCs w:val="24"/>
              </w:rPr>
              <w:t xml:space="preserve"> from Learn Genetics, University of Utah. </w:t>
            </w:r>
            <w:r>
              <w:rPr>
                <w:szCs w:val="24"/>
              </w:rPr>
              <w:t>(</w:t>
            </w:r>
            <w:hyperlink r:id="rId15" w:history="1">
              <w:r w:rsidRPr="00007DA4">
                <w:rPr>
                  <w:rStyle w:val="Hyperlink"/>
                  <w:szCs w:val="24"/>
                </w:rPr>
                <w:t>http://learn.genetics.utah.edu/con</w:t>
              </w:r>
              <w:r w:rsidRPr="00007DA4">
                <w:rPr>
                  <w:rStyle w:val="Hyperlink"/>
                  <w:szCs w:val="24"/>
                </w:rPr>
                <w:t>t</w:t>
              </w:r>
              <w:r w:rsidRPr="00007DA4">
                <w:rPr>
                  <w:rStyle w:val="Hyperlink"/>
                  <w:szCs w:val="24"/>
                </w:rPr>
                <w:t>ent/molecules/proteins/</w:t>
              </w:r>
            </w:hyperlink>
            <w:proofErr w:type="gramStart"/>
            <w:r>
              <w:rPr>
                <w:szCs w:val="24"/>
              </w:rPr>
              <w:t xml:space="preserve"> )</w:t>
            </w:r>
            <w:proofErr w:type="gramEnd"/>
          </w:p>
          <w:p w14:paraId="0AB434B5" w14:textId="77777777" w:rsidR="001A62C9" w:rsidRDefault="001A62C9" w:rsidP="001A62C9">
            <w:pPr>
              <w:pStyle w:val="stepsnumbered"/>
              <w:numPr>
                <w:ilvl w:val="0"/>
                <w:numId w:val="0"/>
              </w:numPr>
              <w:ind w:left="360"/>
              <w:rPr>
                <w:szCs w:val="24"/>
              </w:rPr>
            </w:pPr>
          </w:p>
          <w:p w14:paraId="3E56B3A2" w14:textId="77777777" w:rsidR="001A62C9" w:rsidRDefault="001A62C9" w:rsidP="00085B55">
            <w:pPr>
              <w:pStyle w:val="stepsnumbered"/>
              <w:numPr>
                <w:ilvl w:val="0"/>
                <w:numId w:val="14"/>
              </w:numPr>
              <w:rPr>
                <w:szCs w:val="24"/>
              </w:rPr>
            </w:pPr>
            <w:r>
              <w:rPr>
                <w:szCs w:val="24"/>
              </w:rPr>
              <w:t>View the video “</w:t>
            </w:r>
            <w:hyperlink r:id="rId16" w:history="1">
              <w:r w:rsidRPr="001A62C9">
                <w:rPr>
                  <w:rStyle w:val="Hyperlink"/>
                  <w:szCs w:val="24"/>
                </w:rPr>
                <w:t>What is a Protein</w:t>
              </w:r>
            </w:hyperlink>
            <w:r>
              <w:rPr>
                <w:szCs w:val="24"/>
              </w:rPr>
              <w:t xml:space="preserve">?” from the RCSB Protein </w:t>
            </w:r>
            <w:proofErr w:type="spellStart"/>
            <w:r>
              <w:rPr>
                <w:szCs w:val="24"/>
              </w:rPr>
              <w:t>DataBank</w:t>
            </w:r>
            <w:proofErr w:type="spellEnd"/>
            <w:r>
              <w:rPr>
                <w:szCs w:val="24"/>
              </w:rPr>
              <w:t>. (</w:t>
            </w:r>
            <w:hyperlink r:id="rId17" w:history="1">
              <w:r w:rsidR="000B7BD3" w:rsidRPr="00B50ABC">
                <w:rPr>
                  <w:rStyle w:val="Hyperlink"/>
                </w:rPr>
                <w:t>https://youtu.be/qBRFIMcxZNM</w:t>
              </w:r>
            </w:hyperlink>
            <w:proofErr w:type="gramStart"/>
            <w:r w:rsidR="000B7BD3">
              <w:t xml:space="preserve"> </w:t>
            </w:r>
            <w:r>
              <w:rPr>
                <w:szCs w:val="24"/>
              </w:rPr>
              <w:t>)</w:t>
            </w:r>
            <w:proofErr w:type="gramEnd"/>
          </w:p>
          <w:p w14:paraId="1F362A51" w14:textId="77777777" w:rsidR="00085B55" w:rsidRDefault="00085B55" w:rsidP="00085B55">
            <w:pPr>
              <w:pStyle w:val="ListParagraph"/>
            </w:pPr>
          </w:p>
          <w:p w14:paraId="7C021E71" w14:textId="77777777" w:rsidR="00085B55" w:rsidRDefault="00085B55" w:rsidP="00085B55">
            <w:pPr>
              <w:pStyle w:val="stepsnumbered"/>
              <w:numPr>
                <w:ilvl w:val="0"/>
                <w:numId w:val="14"/>
              </w:numPr>
              <w:rPr>
                <w:szCs w:val="24"/>
              </w:rPr>
            </w:pPr>
            <w:r>
              <w:rPr>
                <w:szCs w:val="24"/>
              </w:rPr>
              <w:t>Review the series of YouTube videos at this link</w:t>
            </w:r>
            <w:proofErr w:type="gramStart"/>
            <w:r>
              <w:rPr>
                <w:szCs w:val="24"/>
              </w:rPr>
              <w:t xml:space="preserve">:  </w:t>
            </w:r>
            <w:proofErr w:type="gramEnd"/>
            <w:r w:rsidR="000B7BD3">
              <w:fldChar w:fldCharType="begin"/>
            </w:r>
            <w:r w:rsidR="000B7BD3">
              <w:instrText xml:space="preserve"> HYPERLINK "</w:instrText>
            </w:r>
            <w:r w:rsidR="000B7BD3" w:rsidRPr="000B7BD3">
              <w:instrText>https://youtu.be/Ml0OqAUzEXU?list=PL1AD35ADA1E93EB6F</w:instrText>
            </w:r>
            <w:r w:rsidR="000B7BD3">
              <w:instrText xml:space="preserve">" </w:instrText>
            </w:r>
            <w:r w:rsidR="000B7BD3">
              <w:fldChar w:fldCharType="separate"/>
            </w:r>
            <w:r w:rsidR="000B7BD3" w:rsidRPr="00B50ABC">
              <w:rPr>
                <w:rStyle w:val="Hyperlink"/>
              </w:rPr>
              <w:t>https://youtu.be/Ml0OqAUzEXU?list=PL1AD35ADA1E93EB6F</w:t>
            </w:r>
            <w:r w:rsidR="000B7BD3">
              <w:fldChar w:fldCharType="end"/>
            </w:r>
            <w:r w:rsidR="000B7BD3">
              <w:t xml:space="preserve"> </w:t>
            </w:r>
          </w:p>
          <w:p w14:paraId="7856DE04" w14:textId="77777777" w:rsidR="00085B55" w:rsidRDefault="00085B55" w:rsidP="00085B55">
            <w:pPr>
              <w:pStyle w:val="stepsnumbered"/>
              <w:numPr>
                <w:ilvl w:val="0"/>
                <w:numId w:val="0"/>
              </w:numPr>
              <w:ind w:left="360"/>
              <w:rPr>
                <w:szCs w:val="24"/>
              </w:rPr>
            </w:pPr>
          </w:p>
          <w:p w14:paraId="37904128" w14:textId="77777777" w:rsidR="001A62C9" w:rsidRDefault="001A62C9" w:rsidP="001A62C9">
            <w:pPr>
              <w:pStyle w:val="stepsnumbered"/>
              <w:numPr>
                <w:ilvl w:val="0"/>
                <w:numId w:val="0"/>
              </w:numPr>
              <w:ind w:left="360"/>
              <w:rPr>
                <w:szCs w:val="24"/>
              </w:rPr>
            </w:pPr>
          </w:p>
          <w:p w14:paraId="34205F31" w14:textId="77777777" w:rsidR="005A7516" w:rsidRPr="00CF4DE2" w:rsidRDefault="001A62C9" w:rsidP="00085B55">
            <w:pPr>
              <w:pStyle w:val="stepsnumbered"/>
              <w:numPr>
                <w:ilvl w:val="0"/>
                <w:numId w:val="14"/>
              </w:numPr>
              <w:rPr>
                <w:szCs w:val="24"/>
              </w:rPr>
            </w:pPr>
            <w:r>
              <w:rPr>
                <w:szCs w:val="24"/>
              </w:rPr>
              <w:t>Answer the Post-Activity Questions. (You may need to do additional research to correctly answer the questions.)</w:t>
            </w:r>
            <w:r w:rsidR="00A5244E">
              <w:rPr>
                <w:szCs w:val="24"/>
              </w:rPr>
              <w:t xml:space="preserve">  Be sure to list your source(s) to support your answers.</w:t>
            </w:r>
          </w:p>
          <w:p w14:paraId="58F0B576" w14:textId="77777777" w:rsidR="00504A99" w:rsidRPr="00762A3E" w:rsidRDefault="00504A99" w:rsidP="00A071A9">
            <w:pPr>
              <w:pStyle w:val="stepsnumbered"/>
              <w:numPr>
                <w:ilvl w:val="0"/>
                <w:numId w:val="0"/>
              </w:numPr>
              <w:ind w:left="360"/>
              <w:rPr>
                <w:szCs w:val="24"/>
              </w:rPr>
            </w:pPr>
          </w:p>
        </w:tc>
      </w:tr>
      <w:tr w:rsidR="00D64D3F" w:rsidRPr="00762A3E" w14:paraId="24EF05A6" w14:textId="77777777" w:rsidTr="00762A3E">
        <w:trPr>
          <w:cantSplit/>
          <w:trHeight w:val="576"/>
        </w:trPr>
        <w:tc>
          <w:tcPr>
            <w:tcW w:w="1125" w:type="dxa"/>
            <w:vAlign w:val="bottom"/>
          </w:tcPr>
          <w:p w14:paraId="17920271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  <w:bookmarkStart w:id="4" w:name="App_BioMEM_AC33_dldl160"/>
            <w:bookmarkEnd w:id="3"/>
          </w:p>
        </w:tc>
        <w:tc>
          <w:tcPr>
            <w:tcW w:w="9905" w:type="dxa"/>
            <w:vAlign w:val="bottom"/>
          </w:tcPr>
          <w:p w14:paraId="57745508" w14:textId="77777777" w:rsidR="00D64D3F" w:rsidRPr="00762A3E" w:rsidRDefault="00D64D3F" w:rsidP="001A62C9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Activity:  Post-</w:t>
            </w:r>
            <w:r w:rsidR="001A62C9">
              <w:rPr>
                <w:sz w:val="24"/>
                <w:szCs w:val="24"/>
              </w:rPr>
              <w:t>Activity</w:t>
            </w:r>
            <w:r w:rsidRPr="00762A3E">
              <w:rPr>
                <w:sz w:val="24"/>
                <w:szCs w:val="24"/>
              </w:rPr>
              <w:t xml:space="preserve"> Questions </w:t>
            </w:r>
          </w:p>
        </w:tc>
      </w:tr>
      <w:tr w:rsidR="00D64D3F" w:rsidRPr="009165D4" w14:paraId="478F596A" w14:textId="77777777" w:rsidTr="00762A3E">
        <w:tc>
          <w:tcPr>
            <w:tcW w:w="1125" w:type="dxa"/>
          </w:tcPr>
          <w:p w14:paraId="00B880CF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905" w:type="dxa"/>
          </w:tcPr>
          <w:p w14:paraId="41322DF6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  <w:p w14:paraId="3D1A0904" w14:textId="77777777" w:rsidR="00D64D3F" w:rsidRPr="00762A3E" w:rsidRDefault="001A62C9" w:rsidP="00CF4DE2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>
              <w:rPr>
                <w:color w:val="000000"/>
              </w:rPr>
              <w:t>Name at least five (5)</w:t>
            </w:r>
            <w:r w:rsidR="00D64D3F" w:rsidRPr="00762A3E">
              <w:rPr>
                <w:color w:val="000000"/>
              </w:rPr>
              <w:t xml:space="preserve"> proteins </w:t>
            </w:r>
            <w:r>
              <w:rPr>
                <w:color w:val="000000"/>
              </w:rPr>
              <w:t>classification</w:t>
            </w:r>
            <w:r w:rsidR="00D64D3F" w:rsidRPr="00762A3E">
              <w:rPr>
                <w:color w:val="000000"/>
              </w:rPr>
              <w:t xml:space="preserve"> by biological function?</w:t>
            </w:r>
          </w:p>
          <w:p w14:paraId="2AD8AACF" w14:textId="77777777" w:rsidR="00D64D3F" w:rsidRPr="00762A3E" w:rsidRDefault="00D64D3F" w:rsidP="00CF4DE2">
            <w:pPr>
              <w:keepNext/>
              <w:keepLines/>
              <w:rPr>
                <w:i/>
                <w:color w:val="000000"/>
              </w:rPr>
            </w:pPr>
          </w:p>
          <w:p w14:paraId="551D7E32" w14:textId="77777777" w:rsidR="00D64D3F" w:rsidRPr="00762A3E" w:rsidRDefault="00D64D3F" w:rsidP="00CF4DE2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 w:rsidRPr="00762A3E">
              <w:rPr>
                <w:color w:val="000000"/>
              </w:rPr>
              <w:t>Why does each protein have a unique chemical composition and structure?</w:t>
            </w:r>
          </w:p>
          <w:p w14:paraId="677F2A70" w14:textId="77777777" w:rsidR="00D64D3F" w:rsidRPr="00762A3E" w:rsidRDefault="00D64D3F" w:rsidP="00CF4DE2">
            <w:pPr>
              <w:keepNext/>
              <w:keepLines/>
              <w:rPr>
                <w:i/>
                <w:color w:val="000000"/>
              </w:rPr>
            </w:pPr>
          </w:p>
          <w:p w14:paraId="148C0892" w14:textId="77777777" w:rsidR="00D64D3F" w:rsidRPr="00762A3E" w:rsidRDefault="00D64D3F" w:rsidP="00CF4DE2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 w:rsidRPr="00762A3E">
              <w:rPr>
                <w:color w:val="000000"/>
              </w:rPr>
              <w:t>What are amino acids composed of?</w:t>
            </w:r>
          </w:p>
          <w:p w14:paraId="5B318282" w14:textId="77777777" w:rsidR="00D64D3F" w:rsidRPr="00762A3E" w:rsidRDefault="00D64D3F" w:rsidP="00CF4DE2">
            <w:pPr>
              <w:keepNext/>
              <w:keepLines/>
              <w:rPr>
                <w:i/>
                <w:color w:val="000000"/>
              </w:rPr>
            </w:pPr>
          </w:p>
          <w:p w14:paraId="15689B48" w14:textId="77777777" w:rsidR="00D64D3F" w:rsidRPr="00762A3E" w:rsidRDefault="00D64D3F" w:rsidP="00CF4DE2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 w:rsidRPr="00762A3E">
              <w:rPr>
                <w:color w:val="000000"/>
              </w:rPr>
              <w:t>What are the 4 types of R groups?</w:t>
            </w:r>
          </w:p>
          <w:p w14:paraId="6919DBC4" w14:textId="77777777" w:rsidR="00D64D3F" w:rsidRPr="00762A3E" w:rsidRDefault="00D64D3F" w:rsidP="00CF4DE2">
            <w:pPr>
              <w:keepNext/>
              <w:keepLines/>
              <w:rPr>
                <w:i/>
                <w:color w:val="000000"/>
              </w:rPr>
            </w:pPr>
          </w:p>
          <w:p w14:paraId="2010DA67" w14:textId="77777777" w:rsidR="00D64D3F" w:rsidRPr="00762A3E" w:rsidRDefault="00D64D3F" w:rsidP="00CF4DE2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 w:rsidRPr="00762A3E">
              <w:rPr>
                <w:color w:val="000000"/>
              </w:rPr>
              <w:t>What two methods of protein separation separate proteins by hydrophobicity?</w:t>
            </w:r>
          </w:p>
          <w:p w14:paraId="41975FFC" w14:textId="77777777" w:rsidR="001562DA" w:rsidRDefault="001562DA" w:rsidP="001562DA">
            <w:pPr>
              <w:keepNext/>
              <w:keepLines/>
              <w:ind w:left="720"/>
            </w:pPr>
          </w:p>
          <w:p w14:paraId="674A13B9" w14:textId="77777777" w:rsidR="001562DA" w:rsidRDefault="001562DA" w:rsidP="001562DA">
            <w:pPr>
              <w:keepNext/>
              <w:keepLines/>
              <w:numPr>
                <w:ilvl w:val="0"/>
                <w:numId w:val="11"/>
              </w:numPr>
              <w:ind w:left="315" w:hanging="315"/>
            </w:pPr>
            <w:r>
              <w:t>What</w:t>
            </w:r>
            <w:r w:rsidR="002D7958">
              <w:t xml:space="preserve"> is a </w:t>
            </w:r>
            <w:proofErr w:type="spellStart"/>
            <w:r w:rsidR="002D7958">
              <w:t>bioMEMS</w:t>
            </w:r>
            <w:proofErr w:type="spellEnd"/>
            <w:r>
              <w:t xml:space="preserve"> application in which the hydrophobicity characteristics of a protein might be advantageous?</w:t>
            </w:r>
          </w:p>
          <w:p w14:paraId="1FE37D7F" w14:textId="77777777" w:rsidR="00525B10" w:rsidRDefault="00525B10" w:rsidP="00525B10">
            <w:pPr>
              <w:pStyle w:val="ListParagraph"/>
            </w:pPr>
          </w:p>
          <w:p w14:paraId="75522A14" w14:textId="77777777" w:rsidR="00525B10" w:rsidRDefault="00525B10" w:rsidP="00525B10">
            <w:pPr>
              <w:keepNext/>
              <w:keepLines/>
              <w:numPr>
                <w:ilvl w:val="0"/>
                <w:numId w:val="11"/>
              </w:numPr>
              <w:ind w:left="315" w:hanging="315"/>
            </w:pPr>
            <w:r>
              <w:t>Create your own graphic that illustrates the Central Dogma of Biology and briefly describe each step.</w:t>
            </w:r>
          </w:p>
          <w:p w14:paraId="6C254344" w14:textId="77777777" w:rsidR="00525B10" w:rsidRDefault="00525B10" w:rsidP="00525B10">
            <w:pPr>
              <w:keepNext/>
              <w:keepLines/>
              <w:ind w:left="315"/>
            </w:pPr>
          </w:p>
          <w:p w14:paraId="6C92673C" w14:textId="77777777" w:rsidR="001562DA" w:rsidRPr="001562DA" w:rsidRDefault="001562DA" w:rsidP="002D7958">
            <w:pPr>
              <w:keepNext/>
              <w:keepLines/>
              <w:ind w:left="315"/>
            </w:pPr>
          </w:p>
        </w:tc>
      </w:tr>
    </w:tbl>
    <w:p w14:paraId="616611A5" w14:textId="77777777" w:rsidR="00A5244E" w:rsidRDefault="00A5244E">
      <w:bookmarkStart w:id="5" w:name="App_BioMEM_AC33_dldl95"/>
      <w:bookmarkEnd w:id="4"/>
      <w:r>
        <w:br w:type="page"/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05"/>
        <w:gridCol w:w="9900"/>
      </w:tblGrid>
      <w:tr w:rsidR="00D64D3F" w:rsidRPr="00762A3E" w14:paraId="00455B27" w14:textId="77777777" w:rsidTr="002D7958">
        <w:trPr>
          <w:cantSplit/>
          <w:trHeight w:val="576"/>
        </w:trPr>
        <w:tc>
          <w:tcPr>
            <w:tcW w:w="1105" w:type="dxa"/>
            <w:vAlign w:val="bottom"/>
          </w:tcPr>
          <w:p w14:paraId="23BFD47D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</w:p>
        </w:tc>
        <w:tc>
          <w:tcPr>
            <w:tcW w:w="9900" w:type="dxa"/>
            <w:vAlign w:val="bottom"/>
          </w:tcPr>
          <w:p w14:paraId="11478852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Summary</w:t>
            </w:r>
          </w:p>
        </w:tc>
      </w:tr>
      <w:tr w:rsidR="00D64D3F" w:rsidRPr="009165D4" w14:paraId="7290AB91" w14:textId="77777777" w:rsidTr="002D7958">
        <w:tc>
          <w:tcPr>
            <w:tcW w:w="1105" w:type="dxa"/>
          </w:tcPr>
          <w:p w14:paraId="7FC6A4D5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900" w:type="dxa"/>
          </w:tcPr>
          <w:p w14:paraId="02AE6C08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  <w:p w14:paraId="787318F0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</w:rPr>
              <w:t>Deciphering the genetic code has allowed scientists to translate the sequence of DNA into the sequence of amino acids that comprise the primary structure of a protein or polypeptide. Protein structure is related to function, and proteins fulfill a wide diversity of functions within cells. Proteins are also an integral part of many diagnostic aids and devices.</w:t>
            </w:r>
          </w:p>
        </w:tc>
      </w:tr>
      <w:tr w:rsidR="00D64D3F" w:rsidRPr="00762A3E" w14:paraId="5FF91468" w14:textId="77777777" w:rsidTr="002D7958">
        <w:trPr>
          <w:cantSplit/>
          <w:trHeight w:val="576"/>
        </w:trPr>
        <w:tc>
          <w:tcPr>
            <w:tcW w:w="1105" w:type="dxa"/>
            <w:vAlign w:val="bottom"/>
          </w:tcPr>
          <w:p w14:paraId="3312DEAD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  <w:bookmarkStart w:id="6" w:name="App_BioMEM_AC33_dldl96"/>
            <w:bookmarkEnd w:id="5"/>
          </w:p>
        </w:tc>
        <w:tc>
          <w:tcPr>
            <w:tcW w:w="9900" w:type="dxa"/>
            <w:vAlign w:val="bottom"/>
          </w:tcPr>
          <w:p w14:paraId="75F55635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References</w:t>
            </w:r>
          </w:p>
        </w:tc>
      </w:tr>
      <w:tr w:rsidR="00504A99" w:rsidRPr="009165D4" w14:paraId="006527BA" w14:textId="77777777" w:rsidTr="002D7958">
        <w:tc>
          <w:tcPr>
            <w:tcW w:w="1105" w:type="dxa"/>
          </w:tcPr>
          <w:p w14:paraId="7190BC02" w14:textId="77777777" w:rsidR="00504A99" w:rsidRPr="009165D4" w:rsidRDefault="00504A99" w:rsidP="00D64D3F">
            <w:pPr>
              <w:pStyle w:val="txtx1"/>
            </w:pPr>
          </w:p>
        </w:tc>
        <w:tc>
          <w:tcPr>
            <w:tcW w:w="9900" w:type="dxa"/>
          </w:tcPr>
          <w:p w14:paraId="58899DF3" w14:textId="77777777" w:rsidR="00504A99" w:rsidRPr="00762A3E" w:rsidRDefault="00504A99" w:rsidP="00504A99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szCs w:val="24"/>
              </w:rPr>
            </w:pPr>
            <w:r w:rsidRPr="00B35A48">
              <w:rPr>
                <w:color w:val="000000"/>
                <w:szCs w:val="24"/>
                <w:u w:val="single"/>
              </w:rPr>
              <w:t xml:space="preserve">Fundamentals of </w:t>
            </w:r>
            <w:proofErr w:type="spellStart"/>
            <w:r w:rsidRPr="00B35A48">
              <w:rPr>
                <w:color w:val="000000"/>
                <w:szCs w:val="24"/>
                <w:u w:val="single"/>
              </w:rPr>
              <w:t>BioMEMs</w:t>
            </w:r>
            <w:proofErr w:type="spellEnd"/>
            <w:r w:rsidRPr="00B35A48">
              <w:rPr>
                <w:color w:val="000000"/>
                <w:szCs w:val="24"/>
                <w:u w:val="single"/>
              </w:rPr>
              <w:t xml:space="preserve"> and Medical Microdevices</w:t>
            </w:r>
            <w:r>
              <w:rPr>
                <w:color w:val="000000"/>
                <w:szCs w:val="24"/>
                <w:u w:val="single"/>
              </w:rPr>
              <w:t>.</w:t>
            </w:r>
            <w:r w:rsidRPr="00762A3E">
              <w:rPr>
                <w:color w:val="000000"/>
                <w:szCs w:val="24"/>
              </w:rPr>
              <w:t xml:space="preserve"> Steven S. </w:t>
            </w:r>
            <w:proofErr w:type="spellStart"/>
            <w:r w:rsidRPr="00762A3E">
              <w:rPr>
                <w:color w:val="000000"/>
                <w:szCs w:val="24"/>
              </w:rPr>
              <w:t>Saliterman</w:t>
            </w:r>
            <w:proofErr w:type="spellEnd"/>
            <w:r w:rsidRPr="00762A3E">
              <w:rPr>
                <w:color w:val="000000"/>
                <w:szCs w:val="24"/>
              </w:rPr>
              <w:t xml:space="preserve">. Wiley </w:t>
            </w:r>
            <w:proofErr w:type="spellStart"/>
            <w:r w:rsidRPr="00762A3E">
              <w:rPr>
                <w:color w:val="000000"/>
                <w:szCs w:val="24"/>
              </w:rPr>
              <w:t>Interscience</w:t>
            </w:r>
            <w:proofErr w:type="spellEnd"/>
            <w:r w:rsidRPr="00762A3E">
              <w:rPr>
                <w:color w:val="000000"/>
                <w:szCs w:val="24"/>
              </w:rPr>
              <w:t>.</w:t>
            </w:r>
            <w:r>
              <w:rPr>
                <w:color w:val="000000"/>
                <w:szCs w:val="24"/>
              </w:rPr>
              <w:t xml:space="preserve"> </w:t>
            </w:r>
            <w:r w:rsidRPr="00762A3E">
              <w:rPr>
                <w:color w:val="000000"/>
                <w:szCs w:val="24"/>
              </w:rPr>
              <w:t>2006.</w:t>
            </w:r>
          </w:p>
          <w:p w14:paraId="327D4B9E" w14:textId="77777777" w:rsidR="00504A99" w:rsidRPr="00762A3E" w:rsidRDefault="00504A99" w:rsidP="00504A99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szCs w:val="24"/>
              </w:rPr>
            </w:pPr>
            <w:r w:rsidRPr="00B35A48">
              <w:rPr>
                <w:color w:val="000000"/>
                <w:szCs w:val="24"/>
                <w:u w:val="single"/>
              </w:rPr>
              <w:t>Life: The Science of Biology</w:t>
            </w:r>
            <w:r>
              <w:rPr>
                <w:color w:val="000000"/>
                <w:szCs w:val="24"/>
              </w:rPr>
              <w:t>, 8th edition.</w:t>
            </w:r>
            <w:r w:rsidRPr="00762A3E">
              <w:rPr>
                <w:color w:val="000000"/>
                <w:szCs w:val="24"/>
              </w:rPr>
              <w:t xml:space="preserve"> </w:t>
            </w:r>
            <w:proofErr w:type="spellStart"/>
            <w:r w:rsidRPr="00762A3E">
              <w:rPr>
                <w:color w:val="000000"/>
                <w:szCs w:val="24"/>
              </w:rPr>
              <w:t>Sadava</w:t>
            </w:r>
            <w:proofErr w:type="spellEnd"/>
            <w:r w:rsidRPr="00762A3E">
              <w:rPr>
                <w:color w:val="000000"/>
                <w:szCs w:val="24"/>
              </w:rPr>
              <w:t xml:space="preserve"> et.al. Freeman.</w:t>
            </w:r>
            <w:r>
              <w:rPr>
                <w:color w:val="000000"/>
                <w:szCs w:val="24"/>
              </w:rPr>
              <w:t xml:space="preserve"> </w:t>
            </w:r>
            <w:r w:rsidRPr="00762A3E">
              <w:rPr>
                <w:color w:val="000000"/>
                <w:szCs w:val="24"/>
              </w:rPr>
              <w:t>2007.</w:t>
            </w:r>
          </w:p>
          <w:p w14:paraId="0BCACC29" w14:textId="77777777" w:rsidR="00504A99" w:rsidRPr="00762A3E" w:rsidRDefault="00504A99" w:rsidP="00504A99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szCs w:val="24"/>
              </w:rPr>
            </w:pPr>
            <w:proofErr w:type="spellStart"/>
            <w:r w:rsidRPr="00B35A48">
              <w:rPr>
                <w:color w:val="000000"/>
                <w:szCs w:val="24"/>
                <w:u w:val="single"/>
              </w:rPr>
              <w:t>Bioinquiry</w:t>
            </w:r>
            <w:proofErr w:type="spellEnd"/>
            <w:r>
              <w:rPr>
                <w:color w:val="000000"/>
                <w:szCs w:val="24"/>
              </w:rPr>
              <w:t xml:space="preserve">, 3rd edition. </w:t>
            </w:r>
            <w:r w:rsidRPr="00762A3E">
              <w:rPr>
                <w:color w:val="000000"/>
                <w:szCs w:val="24"/>
              </w:rPr>
              <w:t>Pruitt and Underwood. Wiley. 2006.</w:t>
            </w:r>
          </w:p>
          <w:p w14:paraId="7E06F99D" w14:textId="77777777" w:rsidR="00504A99" w:rsidRPr="00762A3E" w:rsidRDefault="00504A99" w:rsidP="00504A99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szCs w:val="24"/>
              </w:rPr>
            </w:pPr>
            <w:r w:rsidRPr="00B35A48">
              <w:rPr>
                <w:color w:val="000000"/>
                <w:szCs w:val="24"/>
                <w:u w:val="single"/>
              </w:rPr>
              <w:t>Genetics: From Genes to Genomes</w:t>
            </w:r>
            <w:r w:rsidRPr="00762A3E">
              <w:rPr>
                <w:color w:val="000000"/>
                <w:szCs w:val="24"/>
              </w:rPr>
              <w:t>, Hartwell et.al</w:t>
            </w:r>
            <w:proofErr w:type="gramStart"/>
            <w:r w:rsidRPr="00762A3E">
              <w:rPr>
                <w:color w:val="000000"/>
                <w:szCs w:val="24"/>
              </w:rPr>
              <w:t>.,</w:t>
            </w:r>
            <w:proofErr w:type="gramEnd"/>
            <w:r w:rsidRPr="00762A3E">
              <w:rPr>
                <w:color w:val="000000"/>
                <w:szCs w:val="24"/>
              </w:rPr>
              <w:t xml:space="preserve"> McGraw Hill.</w:t>
            </w:r>
            <w:r>
              <w:rPr>
                <w:color w:val="000000"/>
                <w:szCs w:val="24"/>
              </w:rPr>
              <w:t xml:space="preserve"> </w:t>
            </w:r>
            <w:r w:rsidRPr="00762A3E">
              <w:rPr>
                <w:color w:val="000000"/>
                <w:szCs w:val="24"/>
              </w:rPr>
              <w:t>2008.</w:t>
            </w:r>
          </w:p>
          <w:p w14:paraId="6CA2E921" w14:textId="77777777" w:rsidR="00504A99" w:rsidRPr="00C31989" w:rsidRDefault="00504A99" w:rsidP="00504A99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color w:val="000000"/>
              </w:rPr>
            </w:pPr>
            <w:r>
              <w:rPr>
                <w:color w:val="000000"/>
                <w:szCs w:val="24"/>
              </w:rPr>
              <w:t xml:space="preserve">Learn Genetics, Genetic Science Learning Center.  University of Utah.  </w:t>
            </w:r>
            <w:r>
              <w:rPr>
                <w:color w:val="000000"/>
                <w:szCs w:val="24"/>
                <w:u w:val="single"/>
              </w:rPr>
              <w:t xml:space="preserve"> </w:t>
            </w:r>
            <w:r w:rsidR="00966AB4">
              <w:fldChar w:fldCharType="begin"/>
            </w:r>
            <w:r w:rsidR="00966AB4">
              <w:instrText xml:space="preserve"> HYPERLINK "http://learn.genetics.utah.edu" \t "_blank" \o "http://learn.genetics.utah.edu" </w:instrText>
            </w:r>
            <w:r w:rsidR="00966AB4">
              <w:fldChar w:fldCharType="separate"/>
            </w:r>
            <w:r w:rsidRPr="00762A3E">
              <w:rPr>
                <w:rStyle w:val="Hyperlink"/>
                <w:szCs w:val="24"/>
              </w:rPr>
              <w:t>http://learn.genetics.utah.edu</w:t>
            </w:r>
            <w:r w:rsidR="00966AB4">
              <w:rPr>
                <w:rStyle w:val="Hyperlink"/>
                <w:szCs w:val="24"/>
              </w:rPr>
              <w:fldChar w:fldCharType="end"/>
            </w:r>
            <w:r w:rsidRPr="00762A3E">
              <w:rPr>
                <w:color w:val="000000"/>
                <w:szCs w:val="24"/>
              </w:rPr>
              <w:t xml:space="preserve"> </w:t>
            </w:r>
          </w:p>
          <w:p w14:paraId="40D682CF" w14:textId="77777777" w:rsidR="00504A99" w:rsidRPr="00762A3E" w:rsidRDefault="00504A99" w:rsidP="001A62C9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color w:val="000000"/>
              </w:rPr>
            </w:pPr>
            <w:r>
              <w:rPr>
                <w:color w:val="000000"/>
                <w:szCs w:val="24"/>
              </w:rPr>
              <w:t xml:space="preserve">The Biotechnology Project.  Madison Area Technology College.  </w:t>
            </w:r>
            <w:r w:rsidRPr="00C31989">
              <w:rPr>
                <w:color w:val="000000"/>
                <w:szCs w:val="24"/>
                <w:u w:val="single"/>
              </w:rPr>
              <w:t>Proteins Unit 1:  Why Proteins?</w:t>
            </w:r>
            <w:r>
              <w:rPr>
                <w:color w:val="000000"/>
                <w:szCs w:val="24"/>
              </w:rPr>
              <w:t xml:space="preserve">  </w:t>
            </w:r>
          </w:p>
        </w:tc>
      </w:tr>
    </w:tbl>
    <w:p w14:paraId="43B1CCF5" w14:textId="77777777" w:rsidR="00504A99" w:rsidRDefault="00504A99">
      <w:bookmarkStart w:id="7" w:name="App_BioMEM_AC33_dldl171"/>
      <w:bookmarkEnd w:id="6"/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05"/>
        <w:gridCol w:w="9900"/>
      </w:tblGrid>
      <w:tr w:rsidR="001D0235" w:rsidRPr="009165D4" w14:paraId="45C100C4" w14:textId="77777777" w:rsidTr="0042072B">
        <w:trPr>
          <w:trHeight w:val="2439"/>
        </w:trPr>
        <w:tc>
          <w:tcPr>
            <w:tcW w:w="1105" w:type="dxa"/>
          </w:tcPr>
          <w:p w14:paraId="1710AA4D" w14:textId="77777777" w:rsidR="001D0235" w:rsidRPr="009165D4" w:rsidRDefault="001D0235" w:rsidP="005108D8">
            <w:pPr>
              <w:pStyle w:val="txtx1"/>
            </w:pPr>
            <w:bookmarkStart w:id="8" w:name="App_BioMEM_AC33_dldl172"/>
            <w:bookmarkEnd w:id="7"/>
          </w:p>
        </w:tc>
        <w:tc>
          <w:tcPr>
            <w:tcW w:w="9900" w:type="dxa"/>
          </w:tcPr>
          <w:p w14:paraId="7561FEEC" w14:textId="77777777" w:rsidR="001D0235" w:rsidRPr="00762A3E" w:rsidRDefault="001D0235" w:rsidP="00762A3E">
            <w:pPr>
              <w:keepNext/>
              <w:keepLines/>
              <w:rPr>
                <w:color w:val="000000"/>
                <w:u w:val="single"/>
              </w:rPr>
            </w:pPr>
          </w:p>
          <w:p w14:paraId="4B7D915B" w14:textId="77777777" w:rsidR="001D0235" w:rsidRDefault="001D0235" w:rsidP="00762A3E">
            <w:pPr>
              <w:keepNext/>
              <w:keepLines/>
              <w:rPr>
                <w:color w:val="000000"/>
              </w:rPr>
            </w:pPr>
          </w:p>
          <w:p w14:paraId="2B3E2002" w14:textId="77777777" w:rsidR="0042072B" w:rsidRPr="00065BD6" w:rsidRDefault="0042072B" w:rsidP="0042072B">
            <w:pPr>
              <w:rPr>
                <w:i/>
              </w:rPr>
            </w:pPr>
            <w:bookmarkStart w:id="9" w:name="_GoBack"/>
            <w:r w:rsidRPr="00065BD6">
              <w:rPr>
                <w:i/>
              </w:rPr>
              <w:t>Support for this work was provided by the National Science Foundation's Advanced Technological Education (ATE) Program through Grants.</w:t>
            </w:r>
            <w:r>
              <w:rPr>
                <w:i/>
              </w:rPr>
              <w:t xml:space="preserve">  For more learning modules related to microtechnology, visit the SCME website (</w:t>
            </w:r>
            <w:hyperlink r:id="rId18" w:history="1">
              <w:r w:rsidRPr="00C60398">
                <w:rPr>
                  <w:rStyle w:val="Hyperlink"/>
                  <w:i/>
                </w:rPr>
                <w:t>http://scme-nm.org</w:t>
              </w:r>
            </w:hyperlink>
            <w:r>
              <w:rPr>
                <w:i/>
              </w:rPr>
              <w:t xml:space="preserve">). </w:t>
            </w:r>
          </w:p>
          <w:p w14:paraId="095EBF4D" w14:textId="77777777" w:rsidR="0042072B" w:rsidRPr="004B4CE7" w:rsidRDefault="0042072B" w:rsidP="0042072B"/>
          <w:p w14:paraId="12DDA6E5" w14:textId="77777777" w:rsidR="0042072B" w:rsidRDefault="0042072B" w:rsidP="0042072B">
            <w:pPr>
              <w:keepNext/>
              <w:keepLines/>
              <w:rPr>
                <w:i/>
              </w:rPr>
            </w:pPr>
          </w:p>
          <w:p w14:paraId="5C586253" w14:textId="77777777" w:rsidR="00296CEE" w:rsidRPr="00296CEE" w:rsidRDefault="0042072B" w:rsidP="00762A3E">
            <w:pPr>
              <w:keepNext/>
              <w:keepLines/>
              <w:rPr>
                <w:i/>
              </w:rPr>
            </w:pPr>
            <w:r w:rsidRPr="00865CCA">
              <w:rPr>
                <w:i/>
                <w:color w:val="000000"/>
              </w:rPr>
              <w:t xml:space="preserve">This Learning Module was developed in conjunction with Bio-Link, </w:t>
            </w:r>
            <w:r w:rsidRPr="00865CCA">
              <w:rPr>
                <w:i/>
              </w:rPr>
              <w:t xml:space="preserve">a National Science Foundation Advanced Technological Education (ATE) Center for Biotechnology @ </w:t>
            </w:r>
            <w:hyperlink r:id="rId19" w:history="1">
              <w:r w:rsidRPr="00865CCA">
                <w:rPr>
                  <w:rStyle w:val="Hyperlink"/>
                  <w:i/>
                </w:rPr>
                <w:t>www.bio-link.org</w:t>
              </w:r>
            </w:hyperlink>
            <w:r w:rsidRPr="00865CCA">
              <w:rPr>
                <w:i/>
              </w:rPr>
              <w:t>.</w:t>
            </w:r>
            <w:bookmarkEnd w:id="9"/>
          </w:p>
        </w:tc>
      </w:tr>
      <w:bookmarkEnd w:id="8"/>
    </w:tbl>
    <w:p w14:paraId="18472749" w14:textId="77777777" w:rsidR="00106CA9" w:rsidRDefault="00106CA9" w:rsidP="001A62C9">
      <w:pPr>
        <w:pStyle w:val="Header"/>
      </w:pPr>
    </w:p>
    <w:sectPr w:rsidR="00106CA9" w:rsidSect="000B7BD3">
      <w:headerReference w:type="default" r:id="rId20"/>
      <w:type w:val="continuous"/>
      <w:pgSz w:w="12240" w:h="15840"/>
      <w:pgMar w:top="1260" w:right="720" w:bottom="1530" w:left="720" w:header="720" w:footer="79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FDE783" w14:textId="77777777" w:rsidR="00966AB4" w:rsidRDefault="00966AB4">
      <w:r>
        <w:separator/>
      </w:r>
    </w:p>
  </w:endnote>
  <w:endnote w:type="continuationSeparator" w:id="0">
    <w:p w14:paraId="79EBFD50" w14:textId="77777777" w:rsidR="00966AB4" w:rsidRDefault="00966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41105" w14:textId="77777777" w:rsidR="00966AB4" w:rsidRDefault="00966AB4">
    <w:pPr>
      <w:pStyle w:val="Footer"/>
    </w:pPr>
  </w:p>
  <w:p w14:paraId="39CDCE60" w14:textId="77777777" w:rsidR="00966AB4" w:rsidRDefault="00966AB4" w:rsidP="00EC6A39">
    <w:pPr>
      <w:pStyle w:val="Footer"/>
      <w:jc w:val="right"/>
    </w:pPr>
    <w:r>
      <w:rPr>
        <w:noProof/>
      </w:rPr>
      <w:drawing>
        <wp:inline distT="0" distB="0" distL="0" distR="0" wp14:anchorId="0D658335" wp14:editId="0A67427A">
          <wp:extent cx="939800" cy="292100"/>
          <wp:effectExtent l="0" t="0" r="0" b="12700"/>
          <wp:docPr id="2" name="Picture 2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292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BC2986" w14:textId="77777777" w:rsidR="00966AB4" w:rsidRPr="00863205" w:rsidRDefault="00966AB4" w:rsidP="001546F0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b/>
        <w:i/>
        <w:sz w:val="22"/>
      </w:rPr>
    </w:pPr>
    <w:r>
      <w:rPr>
        <w:i/>
        <w:sz w:val="22"/>
      </w:rPr>
      <w:t>Southwest Center for Microsystems Education (</w:t>
    </w:r>
    <w:r w:rsidRPr="004B6382">
      <w:rPr>
        <w:i/>
        <w:sz w:val="22"/>
      </w:rPr>
      <w:t>SCME</w:t>
    </w:r>
    <w:r>
      <w:rPr>
        <w:i/>
        <w:sz w:val="22"/>
      </w:rPr>
      <w:t>)</w:t>
    </w:r>
    <w:r>
      <w:rPr>
        <w:i/>
        <w:sz w:val="22"/>
      </w:rPr>
      <w:tab/>
    </w:r>
    <w:r>
      <w:rPr>
        <w:i/>
        <w:sz w:val="22"/>
      </w:rPr>
      <w:tab/>
    </w:r>
    <w:r w:rsidRPr="004B6382">
      <w:rPr>
        <w:b/>
        <w:i/>
        <w:sz w:val="22"/>
      </w:rPr>
      <w:t xml:space="preserve">Page </w:t>
    </w:r>
    <w:r w:rsidRPr="004B6382">
      <w:rPr>
        <w:b/>
        <w:i/>
        <w:sz w:val="22"/>
      </w:rPr>
      <w:fldChar w:fldCharType="begin"/>
    </w:r>
    <w:r w:rsidRPr="004B6382">
      <w:rPr>
        <w:b/>
        <w:i/>
        <w:sz w:val="22"/>
      </w:rPr>
      <w:instrText xml:space="preserve"> PAGE </w:instrText>
    </w:r>
    <w:r w:rsidRPr="004B6382">
      <w:rPr>
        <w:b/>
        <w:i/>
        <w:sz w:val="22"/>
      </w:rPr>
      <w:fldChar w:fldCharType="separate"/>
    </w:r>
    <w:r w:rsidR="008E5133">
      <w:rPr>
        <w:b/>
        <w:i/>
        <w:noProof/>
        <w:sz w:val="22"/>
      </w:rPr>
      <w:t>3</w:t>
    </w:r>
    <w:r w:rsidRPr="004B6382">
      <w:rPr>
        <w:b/>
        <w:i/>
        <w:sz w:val="22"/>
      </w:rPr>
      <w:fldChar w:fldCharType="end"/>
    </w:r>
    <w:r w:rsidRPr="004B6382">
      <w:rPr>
        <w:b/>
        <w:i/>
        <w:sz w:val="22"/>
      </w:rPr>
      <w:t xml:space="preserve"> of </w:t>
    </w:r>
    <w:r w:rsidRPr="004B6382">
      <w:rPr>
        <w:b/>
        <w:i/>
        <w:sz w:val="22"/>
      </w:rPr>
      <w:fldChar w:fldCharType="begin"/>
    </w:r>
    <w:r w:rsidRPr="004B6382">
      <w:rPr>
        <w:b/>
        <w:i/>
        <w:sz w:val="22"/>
      </w:rPr>
      <w:instrText xml:space="preserve"> NUMPAGES </w:instrText>
    </w:r>
    <w:r w:rsidRPr="004B6382">
      <w:rPr>
        <w:b/>
        <w:i/>
        <w:sz w:val="22"/>
      </w:rPr>
      <w:fldChar w:fldCharType="separate"/>
    </w:r>
    <w:r w:rsidR="008E5133">
      <w:rPr>
        <w:b/>
        <w:i/>
        <w:noProof/>
        <w:sz w:val="22"/>
      </w:rPr>
      <w:t>3</w:t>
    </w:r>
    <w:r w:rsidRPr="004B6382">
      <w:rPr>
        <w:b/>
        <w:i/>
        <w:sz w:val="22"/>
      </w:rPr>
      <w:fldChar w:fldCharType="end"/>
    </w:r>
  </w:p>
  <w:p w14:paraId="2A91A1C5" w14:textId="77777777" w:rsidR="00966AB4" w:rsidRPr="001546F0" w:rsidRDefault="00966AB4" w:rsidP="001546F0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b/>
        <w:i/>
        <w:sz w:val="22"/>
      </w:rPr>
    </w:pPr>
    <w:r w:rsidRPr="004B6382">
      <w:rPr>
        <w:i/>
        <w:sz w:val="22"/>
      </w:rPr>
      <w:fldChar w:fldCharType="begin"/>
    </w:r>
    <w:r w:rsidRPr="004B6382">
      <w:rPr>
        <w:i/>
        <w:sz w:val="22"/>
      </w:rPr>
      <w:instrText xml:space="preserve"> FILENAME </w:instrText>
    </w:r>
    <w:r w:rsidRPr="004B6382">
      <w:rPr>
        <w:i/>
        <w:sz w:val="22"/>
      </w:rPr>
      <w:fldChar w:fldCharType="separate"/>
    </w:r>
    <w:r w:rsidR="008E5133">
      <w:rPr>
        <w:i/>
        <w:noProof/>
        <w:sz w:val="22"/>
      </w:rPr>
      <w:t>App_BioMEM_AC33a_PG_August2017.docx</w:t>
    </w:r>
    <w:r w:rsidRPr="004B6382">
      <w:rPr>
        <w:i/>
        <w:sz w:val="22"/>
      </w:rPr>
      <w:fldChar w:fldCharType="end"/>
    </w:r>
    <w:r w:rsidRPr="004B6382">
      <w:rPr>
        <w:i/>
        <w:sz w:val="22"/>
      </w:rPr>
      <w:tab/>
    </w:r>
    <w:r w:rsidRPr="004B6382">
      <w:rPr>
        <w:b/>
        <w:i/>
        <w:sz w:val="22"/>
      </w:rPr>
      <w:tab/>
    </w:r>
    <w:r>
      <w:rPr>
        <w:b/>
        <w:i/>
        <w:sz w:val="22"/>
      </w:rPr>
      <w:t>Protein Structure and Function Activity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5F1782" w14:textId="77777777" w:rsidR="00966AB4" w:rsidRDefault="00966AB4">
    <w:pPr>
      <w:pStyle w:val="Footer"/>
    </w:pPr>
  </w:p>
  <w:p w14:paraId="65159FF4" w14:textId="77777777" w:rsidR="00966AB4" w:rsidRDefault="00966AB4" w:rsidP="00EC6A39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AEB51" w14:textId="77777777" w:rsidR="00966AB4" w:rsidRDefault="00966AB4">
      <w:r>
        <w:separator/>
      </w:r>
    </w:p>
  </w:footnote>
  <w:footnote w:type="continuationSeparator" w:id="0">
    <w:p w14:paraId="6E8CB0C2" w14:textId="77777777" w:rsidR="00966AB4" w:rsidRDefault="00966AB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42191C" w14:textId="77777777" w:rsidR="00966AB4" w:rsidRDefault="00966AB4" w:rsidP="00EC6A39">
    <w:pPr>
      <w:pStyle w:val="Header"/>
      <w:jc w:val="right"/>
    </w:pPr>
    <w:r>
      <w:rPr>
        <w:noProof/>
      </w:rPr>
      <w:drawing>
        <wp:inline distT="0" distB="0" distL="0" distR="0" wp14:anchorId="0E683FDD" wp14:editId="5066A8C6">
          <wp:extent cx="939800" cy="292100"/>
          <wp:effectExtent l="0" t="0" r="0" b="12700"/>
          <wp:docPr id="1" name="Picture 1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800" cy="292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CA40C7" w14:textId="77777777" w:rsidR="00966AB4" w:rsidRDefault="00966AB4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540E7" w14:textId="77777777" w:rsidR="00966AB4" w:rsidRDefault="00966AB4" w:rsidP="00EC6A39">
    <w:pPr>
      <w:pStyle w:val="Header"/>
      <w:jc w:val="right"/>
    </w:pPr>
  </w:p>
  <w:p w14:paraId="2067B6DC" w14:textId="77777777" w:rsidR="00966AB4" w:rsidRDefault="00966AB4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468BB" w14:textId="77777777" w:rsidR="00966AB4" w:rsidRDefault="00966AB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24D0"/>
    <w:multiLevelType w:val="multilevel"/>
    <w:tmpl w:val="76E47808"/>
    <w:lvl w:ilvl="0">
      <w:start w:val="1"/>
      <w:numFmt w:val="decimal"/>
      <w:pStyle w:val="stepsnumbered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C04A8"/>
    <w:multiLevelType w:val="hybridMultilevel"/>
    <w:tmpl w:val="AA72437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620C30"/>
    <w:multiLevelType w:val="multilevel"/>
    <w:tmpl w:val="B7281404"/>
    <w:lvl w:ilvl="0">
      <w:start w:val="1"/>
      <w:numFmt w:val="decimal"/>
      <w:pStyle w:val="dldl1"/>
      <w:lvlText w:val="%1.0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</w:rPr>
    </w:lvl>
    <w:lvl w:ilvl="1">
      <w:start w:val="1"/>
      <w:numFmt w:val="decimal"/>
      <w:pStyle w:val="dldl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dldl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dldl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dldl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dldl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dldl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dldl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dldl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>
    <w:nsid w:val="1DCD756D"/>
    <w:multiLevelType w:val="hybridMultilevel"/>
    <w:tmpl w:val="2140F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985F2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>
    <w:nsid w:val="2CDD6301"/>
    <w:multiLevelType w:val="multilevel"/>
    <w:tmpl w:val="CCCEA4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7374BF"/>
    <w:multiLevelType w:val="multilevel"/>
    <w:tmpl w:val="9E467322"/>
    <w:lvl w:ilvl="0">
      <w:start w:val="1"/>
      <w:numFmt w:val="decimal"/>
      <w:pStyle w:val="Heading1"/>
      <w:lvlText w:val="%1.0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49191767"/>
    <w:multiLevelType w:val="hybridMultilevel"/>
    <w:tmpl w:val="096CE376"/>
    <w:lvl w:ilvl="0" w:tplc="CB04E45E">
      <w:start w:val="1"/>
      <w:numFmt w:val="none"/>
      <w:pStyle w:val="Note"/>
      <w:lvlText w:val="Note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8854F4"/>
    <w:multiLevelType w:val="multilevel"/>
    <w:tmpl w:val="B21C8476"/>
    <w:lvl w:ilvl="0">
      <w:start w:val="1"/>
      <w:numFmt w:val="decimal"/>
      <w:pStyle w:val="nBodyTex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4"/>
        <w:szCs w:val="2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"/>
      <w:lvlJc w:val="left"/>
      <w:pPr>
        <w:tabs>
          <w:tab w:val="num" w:pos="500"/>
        </w:tabs>
        <w:ind w:left="640" w:hanging="640"/>
      </w:pPr>
      <w:rPr>
        <w:rFonts w:ascii="Arial Narrow" w:hAnsi="Arial Narrow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"/>
      <w:lvlJc w:val="left"/>
      <w:pPr>
        <w:tabs>
          <w:tab w:val="num" w:pos="500"/>
        </w:tabs>
        <w:ind w:left="800" w:hanging="80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500"/>
        </w:tabs>
        <w:ind w:left="1080" w:hanging="108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500"/>
        </w:tabs>
        <w:ind w:left="1220" w:hanging="122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00"/>
        </w:tabs>
        <w:ind w:left="1360" w:hanging="1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</w:abstractNum>
  <w:abstractNum w:abstractNumId="9">
    <w:nsid w:val="4D782C24"/>
    <w:multiLevelType w:val="hybridMultilevel"/>
    <w:tmpl w:val="2C84112E"/>
    <w:lvl w:ilvl="0" w:tplc="356275C6">
      <w:start w:val="1"/>
      <w:numFmt w:val="decimal"/>
      <w:lvlText w:val="%1."/>
      <w:lvlJc w:val="left"/>
      <w:pPr>
        <w:ind w:left="360" w:hanging="360"/>
      </w:pPr>
      <w:rPr>
        <w:rFonts w:hint="default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13A37DF"/>
    <w:multiLevelType w:val="singleLevel"/>
    <w:tmpl w:val="1634351E"/>
    <w:lvl w:ilvl="0">
      <w:start w:val="1"/>
      <w:numFmt w:val="bullet"/>
      <w:pStyle w:val="Bullet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6BA45DC"/>
    <w:multiLevelType w:val="hybridMultilevel"/>
    <w:tmpl w:val="ACBEAAFC"/>
    <w:lvl w:ilvl="0" w:tplc="356275C6">
      <w:start w:val="1"/>
      <w:numFmt w:val="decimal"/>
      <w:lvlText w:val="%1."/>
      <w:lvlJc w:val="left"/>
      <w:pPr>
        <w:ind w:left="360" w:hanging="360"/>
      </w:pPr>
      <w:rPr>
        <w:rFonts w:hint="default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C60306"/>
    <w:multiLevelType w:val="hybridMultilevel"/>
    <w:tmpl w:val="40CE94F4"/>
    <w:lvl w:ilvl="0" w:tplc="261E9130">
      <w:start w:val="1"/>
      <w:numFmt w:val="bullet"/>
      <w:lvlRestart w:val="0"/>
      <w:pStyle w:val="stepsbulleted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AD6325"/>
    <w:multiLevelType w:val="multilevel"/>
    <w:tmpl w:val="CCCEA4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12"/>
  </w:num>
  <w:num w:numId="7">
    <w:abstractNumId w:val="10"/>
  </w:num>
  <w:num w:numId="8">
    <w:abstractNumId w:val="0"/>
  </w:num>
  <w:num w:numId="9">
    <w:abstractNumId w:val="13"/>
  </w:num>
  <w:num w:numId="10">
    <w:abstractNumId w:val="5"/>
  </w:num>
  <w:num w:numId="11">
    <w:abstractNumId w:val="3"/>
  </w:num>
  <w:num w:numId="12">
    <w:abstractNumId w:val="11"/>
  </w:num>
  <w:num w:numId="13">
    <w:abstractNumId w:val="9"/>
  </w:num>
  <w:num w:numId="14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39"/>
    <w:rsid w:val="000028C3"/>
    <w:rsid w:val="00036934"/>
    <w:rsid w:val="00040D75"/>
    <w:rsid w:val="000519F8"/>
    <w:rsid w:val="0005565C"/>
    <w:rsid w:val="00085B55"/>
    <w:rsid w:val="000945FD"/>
    <w:rsid w:val="00097CC8"/>
    <w:rsid w:val="000B7BD3"/>
    <w:rsid w:val="000C04B3"/>
    <w:rsid w:val="000C4088"/>
    <w:rsid w:val="000F1F79"/>
    <w:rsid w:val="00106CA9"/>
    <w:rsid w:val="00111E39"/>
    <w:rsid w:val="001131A8"/>
    <w:rsid w:val="0012192B"/>
    <w:rsid w:val="00131F84"/>
    <w:rsid w:val="0014607B"/>
    <w:rsid w:val="001546F0"/>
    <w:rsid w:val="00155C96"/>
    <w:rsid w:val="001562DA"/>
    <w:rsid w:val="0016379E"/>
    <w:rsid w:val="00172A45"/>
    <w:rsid w:val="00172E99"/>
    <w:rsid w:val="001879B8"/>
    <w:rsid w:val="00190D4B"/>
    <w:rsid w:val="0019538A"/>
    <w:rsid w:val="001966A1"/>
    <w:rsid w:val="001A62C9"/>
    <w:rsid w:val="001A7425"/>
    <w:rsid w:val="001D0235"/>
    <w:rsid w:val="001E4765"/>
    <w:rsid w:val="00260895"/>
    <w:rsid w:val="002628F8"/>
    <w:rsid w:val="002656E8"/>
    <w:rsid w:val="0029531E"/>
    <w:rsid w:val="00295CED"/>
    <w:rsid w:val="00296CEE"/>
    <w:rsid w:val="002A1736"/>
    <w:rsid w:val="002B64EE"/>
    <w:rsid w:val="002D7958"/>
    <w:rsid w:val="002F7867"/>
    <w:rsid w:val="0032156B"/>
    <w:rsid w:val="003531C6"/>
    <w:rsid w:val="00355290"/>
    <w:rsid w:val="00387E57"/>
    <w:rsid w:val="003A0197"/>
    <w:rsid w:val="003A23E4"/>
    <w:rsid w:val="003A52A8"/>
    <w:rsid w:val="003A5B8A"/>
    <w:rsid w:val="003E3BB8"/>
    <w:rsid w:val="003E3F69"/>
    <w:rsid w:val="00401B67"/>
    <w:rsid w:val="0042072B"/>
    <w:rsid w:val="0043567D"/>
    <w:rsid w:val="00456BE5"/>
    <w:rsid w:val="00456E84"/>
    <w:rsid w:val="0046023B"/>
    <w:rsid w:val="00476BBB"/>
    <w:rsid w:val="004A55B0"/>
    <w:rsid w:val="004E43AF"/>
    <w:rsid w:val="004E489A"/>
    <w:rsid w:val="00504A99"/>
    <w:rsid w:val="005108D8"/>
    <w:rsid w:val="00525AEF"/>
    <w:rsid w:val="00525B10"/>
    <w:rsid w:val="00526947"/>
    <w:rsid w:val="00530481"/>
    <w:rsid w:val="00543847"/>
    <w:rsid w:val="005460FD"/>
    <w:rsid w:val="0057157F"/>
    <w:rsid w:val="005A0723"/>
    <w:rsid w:val="005A7516"/>
    <w:rsid w:val="005C593C"/>
    <w:rsid w:val="005D0DFB"/>
    <w:rsid w:val="005D25E4"/>
    <w:rsid w:val="005E0B74"/>
    <w:rsid w:val="005F0D7E"/>
    <w:rsid w:val="005F2B0F"/>
    <w:rsid w:val="005F2F42"/>
    <w:rsid w:val="00617E46"/>
    <w:rsid w:val="0062015A"/>
    <w:rsid w:val="006217F2"/>
    <w:rsid w:val="00672F3B"/>
    <w:rsid w:val="006922A2"/>
    <w:rsid w:val="006C1473"/>
    <w:rsid w:val="006F0C56"/>
    <w:rsid w:val="006F365E"/>
    <w:rsid w:val="007113A2"/>
    <w:rsid w:val="00720A77"/>
    <w:rsid w:val="00732E91"/>
    <w:rsid w:val="00754242"/>
    <w:rsid w:val="00757B0D"/>
    <w:rsid w:val="00762A3E"/>
    <w:rsid w:val="007914DB"/>
    <w:rsid w:val="007F0537"/>
    <w:rsid w:val="00810584"/>
    <w:rsid w:val="00811CDC"/>
    <w:rsid w:val="00830A37"/>
    <w:rsid w:val="0084034E"/>
    <w:rsid w:val="00857197"/>
    <w:rsid w:val="00863205"/>
    <w:rsid w:val="00881286"/>
    <w:rsid w:val="008C7A99"/>
    <w:rsid w:val="008E5133"/>
    <w:rsid w:val="008F6A44"/>
    <w:rsid w:val="00911D63"/>
    <w:rsid w:val="009165D4"/>
    <w:rsid w:val="0093397E"/>
    <w:rsid w:val="00943632"/>
    <w:rsid w:val="009475C1"/>
    <w:rsid w:val="00966AB4"/>
    <w:rsid w:val="00973FF2"/>
    <w:rsid w:val="0099785A"/>
    <w:rsid w:val="009A257F"/>
    <w:rsid w:val="009A759E"/>
    <w:rsid w:val="009A79C4"/>
    <w:rsid w:val="009F1EA9"/>
    <w:rsid w:val="00A071A9"/>
    <w:rsid w:val="00A31583"/>
    <w:rsid w:val="00A5244E"/>
    <w:rsid w:val="00A52691"/>
    <w:rsid w:val="00A549C9"/>
    <w:rsid w:val="00A7563B"/>
    <w:rsid w:val="00A823AE"/>
    <w:rsid w:val="00A92F27"/>
    <w:rsid w:val="00AD14AE"/>
    <w:rsid w:val="00B05761"/>
    <w:rsid w:val="00B6273D"/>
    <w:rsid w:val="00B77DE3"/>
    <w:rsid w:val="00BA6478"/>
    <w:rsid w:val="00BD0D14"/>
    <w:rsid w:val="00BF4FEC"/>
    <w:rsid w:val="00BF5C1E"/>
    <w:rsid w:val="00C31830"/>
    <w:rsid w:val="00C422F5"/>
    <w:rsid w:val="00C461F7"/>
    <w:rsid w:val="00C61365"/>
    <w:rsid w:val="00C61390"/>
    <w:rsid w:val="00C736B5"/>
    <w:rsid w:val="00C779C0"/>
    <w:rsid w:val="00C90A22"/>
    <w:rsid w:val="00CA03F1"/>
    <w:rsid w:val="00CA38E0"/>
    <w:rsid w:val="00CB5329"/>
    <w:rsid w:val="00CC6B4B"/>
    <w:rsid w:val="00CE4AC4"/>
    <w:rsid w:val="00CF193C"/>
    <w:rsid w:val="00CF4DE2"/>
    <w:rsid w:val="00D11481"/>
    <w:rsid w:val="00D15029"/>
    <w:rsid w:val="00D45CB3"/>
    <w:rsid w:val="00D56A81"/>
    <w:rsid w:val="00D57370"/>
    <w:rsid w:val="00D64D3F"/>
    <w:rsid w:val="00D7491B"/>
    <w:rsid w:val="00DA23E5"/>
    <w:rsid w:val="00DB6356"/>
    <w:rsid w:val="00DD25B4"/>
    <w:rsid w:val="00DE3D07"/>
    <w:rsid w:val="00DF54BA"/>
    <w:rsid w:val="00DF739F"/>
    <w:rsid w:val="00E07378"/>
    <w:rsid w:val="00E143D9"/>
    <w:rsid w:val="00E1700C"/>
    <w:rsid w:val="00E54B53"/>
    <w:rsid w:val="00E82ECE"/>
    <w:rsid w:val="00E9280C"/>
    <w:rsid w:val="00EA31C9"/>
    <w:rsid w:val="00EC364A"/>
    <w:rsid w:val="00EC58CF"/>
    <w:rsid w:val="00EC6A39"/>
    <w:rsid w:val="00EE47F6"/>
    <w:rsid w:val="00F30F4A"/>
    <w:rsid w:val="00F32980"/>
    <w:rsid w:val="00F473EE"/>
    <w:rsid w:val="00F65895"/>
    <w:rsid w:val="00F65E74"/>
    <w:rsid w:val="00F72140"/>
    <w:rsid w:val="00F7215A"/>
    <w:rsid w:val="00F746AD"/>
    <w:rsid w:val="00F77B61"/>
    <w:rsid w:val="00F86977"/>
    <w:rsid w:val="00F91CB4"/>
    <w:rsid w:val="00FD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00"/>
    <o:shapelayout v:ext="edit">
      <o:idmap v:ext="edit" data="1"/>
    </o:shapelayout>
  </w:shapeDefaults>
  <w:decimalSymbol w:val="."/>
  <w:listSeparator w:val=","/>
  <w14:docId w14:val="3441BB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6478"/>
    <w:pPr>
      <w:widowControl w:val="0"/>
      <w:adjustRightInd w:val="0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BA6478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A6478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A6478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A6478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BA6478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BA6478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BA6478"/>
    <w:pPr>
      <w:numPr>
        <w:ilvl w:val="6"/>
        <w:numId w:val="4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BA6478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BA6478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F0D7E"/>
    <w:rPr>
      <w:rFonts w:ascii="Courier" w:hAnsi="Courier"/>
    </w:rPr>
  </w:style>
  <w:style w:type="paragraph" w:styleId="EnvelopeAddress">
    <w:name w:val="envelope address"/>
    <w:basedOn w:val="Normal"/>
    <w:rsid w:val="005F0D7E"/>
    <w:pPr>
      <w:framePr w:w="7920" w:h="1980" w:hRule="exact" w:hSpace="180" w:wrap="auto" w:hAnchor="page" w:xAlign="center" w:yAlign="bottom"/>
      <w:ind w:left="2880"/>
    </w:pPr>
    <w:rPr>
      <w:rFonts w:ascii="Courier" w:hAnsi="Courier"/>
    </w:rPr>
  </w:style>
  <w:style w:type="table" w:styleId="TableGrid">
    <w:name w:val="Table Grid"/>
    <w:basedOn w:val="TableNormal"/>
    <w:rsid w:val="00BA64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526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25B4"/>
    <w:pPr>
      <w:tabs>
        <w:tab w:val="center" w:pos="4320"/>
        <w:tab w:val="right" w:pos="8640"/>
      </w:tabs>
    </w:pPr>
  </w:style>
  <w:style w:type="character" w:styleId="PageNumber">
    <w:name w:val="page number"/>
    <w:rsid w:val="00A52691"/>
    <w:rPr>
      <w:rFonts w:ascii="Arial" w:hAnsi="Arial"/>
      <w:b/>
    </w:rPr>
  </w:style>
  <w:style w:type="paragraph" w:customStyle="1" w:styleId="qryStyle">
    <w:name w:val="qryStyle"/>
    <w:basedOn w:val="Normal"/>
    <w:rsid w:val="00BA6478"/>
    <w:rPr>
      <w:rFonts w:ascii="Arial Narrow" w:hAnsi="Arial Narrow"/>
      <w:sz w:val="20"/>
    </w:rPr>
  </w:style>
  <w:style w:type="paragraph" w:customStyle="1" w:styleId="xtLabel">
    <w:name w:val="xtLabel"/>
    <w:basedOn w:val="Normal"/>
    <w:rsid w:val="00BA6478"/>
    <w:pPr>
      <w:keepNext/>
      <w:spacing w:before="120" w:after="120"/>
    </w:pPr>
    <w:rPr>
      <w:rFonts w:ascii="Arial" w:hAnsi="Arial"/>
      <w:b/>
      <w:sz w:val="20"/>
      <w:szCs w:val="20"/>
    </w:rPr>
  </w:style>
  <w:style w:type="paragraph" w:customStyle="1" w:styleId="SOPNum">
    <w:name w:val="SOPNum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SOPTitle">
    <w:name w:val="SOPTitl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center"/>
    </w:pPr>
    <w:rPr>
      <w:rFonts w:ascii="Arial" w:hAnsi="Arial" w:cs="Arial"/>
      <w:b/>
    </w:rPr>
  </w:style>
  <w:style w:type="paragraph" w:styleId="BlockText">
    <w:name w:val="Block Text"/>
    <w:basedOn w:val="Normal"/>
    <w:rsid w:val="00A52691"/>
    <w:pPr>
      <w:ind w:left="720" w:right="720"/>
    </w:pPr>
  </w:style>
  <w:style w:type="paragraph" w:customStyle="1" w:styleId="txlb">
    <w:name w:val="txlb"/>
    <w:basedOn w:val="Normal"/>
    <w:rsid w:val="00A52691"/>
    <w:pPr>
      <w:keepNext/>
      <w:outlineLvl w:val="1"/>
    </w:pPr>
    <w:rPr>
      <w:rFonts w:ascii="Arial Narrow" w:hAnsi="Arial Narrow"/>
      <w:b/>
      <w:color w:val="000000"/>
    </w:rPr>
  </w:style>
  <w:style w:type="paragraph" w:customStyle="1" w:styleId="txlb1">
    <w:name w:val="txlb1"/>
    <w:basedOn w:val="Normal"/>
    <w:rsid w:val="00A52691"/>
    <w:pPr>
      <w:keepNext/>
    </w:pPr>
    <w:rPr>
      <w:rFonts w:ascii="Arial Narrow" w:hAnsi="Arial Narrow"/>
      <w:b/>
      <w:color w:val="000000"/>
    </w:rPr>
  </w:style>
  <w:style w:type="character" w:styleId="FollowedHyperlink">
    <w:name w:val="FollowedHyperlink"/>
    <w:rsid w:val="00BA6478"/>
    <w:rPr>
      <w:color w:val="800080"/>
      <w:u w:val="single"/>
    </w:rPr>
  </w:style>
  <w:style w:type="character" w:styleId="Hyperlink">
    <w:name w:val="Hyperlink"/>
    <w:rsid w:val="00BA6478"/>
    <w:rPr>
      <w:color w:val="0000FF"/>
      <w:u w:val="single"/>
    </w:rPr>
  </w:style>
  <w:style w:type="paragraph" w:customStyle="1" w:styleId="Note">
    <w:name w:val="Note"/>
    <w:basedOn w:val="Normal"/>
    <w:autoRedefine/>
    <w:rsid w:val="008F6A44"/>
    <w:pPr>
      <w:numPr>
        <w:numId w:val="1"/>
      </w:numPr>
      <w:tabs>
        <w:tab w:val="clear" w:pos="720"/>
        <w:tab w:val="left" w:pos="1152"/>
        <w:tab w:val="left" w:pos="1800"/>
        <w:tab w:val="left" w:pos="1872"/>
        <w:tab w:val="left" w:pos="2160"/>
        <w:tab w:val="left" w:pos="2520"/>
        <w:tab w:val="left" w:pos="2880"/>
        <w:tab w:val="left" w:pos="3240"/>
      </w:tabs>
    </w:pPr>
    <w:rPr>
      <w:sz w:val="22"/>
    </w:rPr>
  </w:style>
  <w:style w:type="paragraph" w:styleId="TOC1">
    <w:name w:val="toc 1"/>
    <w:basedOn w:val="Normal"/>
    <w:next w:val="Normal"/>
    <w:autoRedefine/>
    <w:semiHidden/>
    <w:rsid w:val="00BA6478"/>
  </w:style>
  <w:style w:type="paragraph" w:styleId="TOC2">
    <w:name w:val="toc 2"/>
    <w:basedOn w:val="Normal"/>
    <w:next w:val="Normal"/>
    <w:autoRedefine/>
    <w:semiHidden/>
    <w:rsid w:val="00BA6478"/>
    <w:pPr>
      <w:ind w:left="240"/>
    </w:pPr>
  </w:style>
  <w:style w:type="paragraph" w:styleId="TOC3">
    <w:name w:val="toc 3"/>
    <w:basedOn w:val="Normal"/>
    <w:next w:val="Normal"/>
    <w:autoRedefine/>
    <w:semiHidden/>
    <w:rsid w:val="00BA6478"/>
    <w:pPr>
      <w:ind w:left="480"/>
    </w:pPr>
  </w:style>
  <w:style w:type="paragraph" w:styleId="TOC4">
    <w:name w:val="toc 4"/>
    <w:basedOn w:val="Normal"/>
    <w:next w:val="Normal"/>
    <w:autoRedefine/>
    <w:semiHidden/>
    <w:rsid w:val="00A52691"/>
    <w:pPr>
      <w:ind w:left="600"/>
    </w:pPr>
  </w:style>
  <w:style w:type="paragraph" w:styleId="TOC5">
    <w:name w:val="toc 5"/>
    <w:basedOn w:val="Normal"/>
    <w:next w:val="Normal"/>
    <w:autoRedefine/>
    <w:semiHidden/>
    <w:rsid w:val="00A52691"/>
    <w:pPr>
      <w:ind w:left="800"/>
    </w:pPr>
  </w:style>
  <w:style w:type="paragraph" w:styleId="TOC6">
    <w:name w:val="toc 6"/>
    <w:basedOn w:val="Normal"/>
    <w:next w:val="Normal"/>
    <w:autoRedefine/>
    <w:semiHidden/>
    <w:rsid w:val="00A52691"/>
    <w:pPr>
      <w:ind w:left="1000"/>
    </w:pPr>
  </w:style>
  <w:style w:type="paragraph" w:styleId="TOC7">
    <w:name w:val="toc 7"/>
    <w:basedOn w:val="Normal"/>
    <w:next w:val="Normal"/>
    <w:autoRedefine/>
    <w:semiHidden/>
    <w:rsid w:val="00A52691"/>
    <w:pPr>
      <w:ind w:left="1200"/>
    </w:pPr>
  </w:style>
  <w:style w:type="paragraph" w:styleId="TOC8">
    <w:name w:val="toc 8"/>
    <w:basedOn w:val="Normal"/>
    <w:next w:val="Normal"/>
    <w:autoRedefine/>
    <w:semiHidden/>
    <w:rsid w:val="00A52691"/>
    <w:pPr>
      <w:ind w:left="1400"/>
    </w:pPr>
  </w:style>
  <w:style w:type="paragraph" w:styleId="TOC9">
    <w:name w:val="toc 9"/>
    <w:basedOn w:val="Normal"/>
    <w:next w:val="Normal"/>
    <w:autoRedefine/>
    <w:semiHidden/>
    <w:rsid w:val="00A52691"/>
    <w:pPr>
      <w:ind w:left="1600"/>
    </w:pPr>
  </w:style>
  <w:style w:type="paragraph" w:customStyle="1" w:styleId="Effectivedate">
    <w:name w:val="Effectivedat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prid1">
    <w:name w:val="prid1"/>
    <w:basedOn w:val="Normal"/>
    <w:rsid w:val="00A52691"/>
    <w:pPr>
      <w:keepNext/>
      <w:keepLines/>
      <w:outlineLvl w:val="1"/>
    </w:pPr>
    <w:rPr>
      <w:rFonts w:ascii="Arial Narrow" w:hAnsi="Arial Narrow"/>
      <w:b/>
      <w:color w:val="000000"/>
    </w:rPr>
  </w:style>
  <w:style w:type="paragraph" w:customStyle="1" w:styleId="txtx1">
    <w:name w:val="txtx1"/>
    <w:basedOn w:val="Normal"/>
    <w:rsid w:val="00BA6478"/>
    <w:pPr>
      <w:keepLines/>
    </w:pPr>
    <w:rPr>
      <w:color w:val="000000"/>
    </w:rPr>
  </w:style>
  <w:style w:type="paragraph" w:customStyle="1" w:styleId="dldl1">
    <w:name w:val="dldl1"/>
    <w:basedOn w:val="BodyText"/>
    <w:rsid w:val="00BA6478"/>
    <w:pPr>
      <w:widowControl/>
      <w:numPr>
        <w:numId w:val="5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before="40"/>
      <w:outlineLvl w:val="0"/>
    </w:pPr>
    <w:rPr>
      <w:rFonts w:cs="Arial"/>
    </w:rPr>
  </w:style>
  <w:style w:type="paragraph" w:customStyle="1" w:styleId="dldl2">
    <w:name w:val="dldl2"/>
    <w:basedOn w:val="dldl1"/>
    <w:rsid w:val="00BA6478"/>
    <w:pPr>
      <w:numPr>
        <w:ilvl w:val="1"/>
      </w:numPr>
      <w:tabs>
        <w:tab w:val="clear" w:pos="1440"/>
      </w:tabs>
      <w:outlineLvl w:val="1"/>
    </w:pPr>
  </w:style>
  <w:style w:type="paragraph" w:customStyle="1" w:styleId="dldl3">
    <w:name w:val="dldl3"/>
    <w:basedOn w:val="dldl1"/>
    <w:rsid w:val="00BA6478"/>
    <w:pPr>
      <w:numPr>
        <w:ilvl w:val="2"/>
      </w:numPr>
      <w:tabs>
        <w:tab w:val="clear" w:pos="2160"/>
      </w:tabs>
      <w:outlineLvl w:val="2"/>
    </w:pPr>
  </w:style>
  <w:style w:type="paragraph" w:customStyle="1" w:styleId="dldl4">
    <w:name w:val="dldl4"/>
    <w:basedOn w:val="dldl1"/>
    <w:rsid w:val="00BA6478"/>
    <w:pPr>
      <w:numPr>
        <w:ilvl w:val="3"/>
      </w:numPr>
      <w:tabs>
        <w:tab w:val="clear" w:pos="1440"/>
        <w:tab w:val="clear" w:pos="2880"/>
      </w:tabs>
      <w:outlineLvl w:val="3"/>
    </w:pPr>
  </w:style>
  <w:style w:type="paragraph" w:customStyle="1" w:styleId="dldl5">
    <w:name w:val="dldl5"/>
    <w:basedOn w:val="dldl1"/>
    <w:rsid w:val="00BA6478"/>
    <w:pPr>
      <w:numPr>
        <w:ilvl w:val="4"/>
      </w:numPr>
      <w:tabs>
        <w:tab w:val="clear" w:pos="1440"/>
      </w:tabs>
      <w:outlineLvl w:val="4"/>
    </w:pPr>
  </w:style>
  <w:style w:type="paragraph" w:customStyle="1" w:styleId="dldl6">
    <w:name w:val="dldl6"/>
    <w:basedOn w:val="dldl1"/>
    <w:rsid w:val="00BA6478"/>
    <w:pPr>
      <w:numPr>
        <w:ilvl w:val="5"/>
      </w:numPr>
      <w:tabs>
        <w:tab w:val="clear" w:pos="2160"/>
      </w:tabs>
      <w:outlineLvl w:val="5"/>
    </w:pPr>
  </w:style>
  <w:style w:type="paragraph" w:customStyle="1" w:styleId="dldl7">
    <w:name w:val="dldl7"/>
    <w:basedOn w:val="dldl1"/>
    <w:rsid w:val="00BA6478"/>
    <w:pPr>
      <w:numPr>
        <w:ilvl w:val="6"/>
      </w:numPr>
      <w:outlineLvl w:val="6"/>
    </w:pPr>
  </w:style>
  <w:style w:type="paragraph" w:customStyle="1" w:styleId="dldl8">
    <w:name w:val="dldl8"/>
    <w:basedOn w:val="dldl1"/>
    <w:rsid w:val="00BA6478"/>
    <w:pPr>
      <w:numPr>
        <w:ilvl w:val="7"/>
      </w:numPr>
      <w:tabs>
        <w:tab w:val="clear" w:pos="2880"/>
      </w:tabs>
      <w:outlineLvl w:val="7"/>
    </w:pPr>
  </w:style>
  <w:style w:type="paragraph" w:customStyle="1" w:styleId="dldl9">
    <w:name w:val="dldl9"/>
    <w:basedOn w:val="dldl1"/>
    <w:rsid w:val="00BA6478"/>
    <w:pPr>
      <w:numPr>
        <w:ilvl w:val="8"/>
      </w:numPr>
      <w:outlineLvl w:val="8"/>
    </w:pPr>
  </w:style>
  <w:style w:type="paragraph" w:styleId="Caption">
    <w:name w:val="caption"/>
    <w:basedOn w:val="Normal"/>
    <w:next w:val="Normal"/>
    <w:qFormat/>
    <w:rsid w:val="008F6A44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before="120" w:after="120" w:line="216" w:lineRule="auto"/>
    </w:pPr>
    <w:rPr>
      <w:rFonts w:ascii="Arial" w:hAnsi="Arial"/>
      <w:b/>
      <w:sz w:val="20"/>
      <w:szCs w:val="20"/>
    </w:rPr>
  </w:style>
  <w:style w:type="paragraph" w:customStyle="1" w:styleId="entrylines">
    <w:name w:val="entrylines"/>
    <w:basedOn w:val="Normal"/>
    <w:rsid w:val="00172E99"/>
    <w:pPr>
      <w:shd w:val="clear" w:color="auto" w:fill="E6E6E6"/>
      <w:ind w:left="360"/>
    </w:pPr>
    <w:rPr>
      <w:rFonts w:ascii="Arial" w:hAnsi="Arial" w:cs="Arial"/>
    </w:rPr>
  </w:style>
  <w:style w:type="paragraph" w:customStyle="1" w:styleId="signatureline">
    <w:name w:val="signatureline"/>
    <w:basedOn w:val="Normal"/>
    <w:rsid w:val="00172E99"/>
    <w:pPr>
      <w:ind w:left="720"/>
    </w:pPr>
    <w:rPr>
      <w:rFonts w:ascii="Arial" w:hAnsi="Arial" w:cs="Arial"/>
    </w:rPr>
  </w:style>
  <w:style w:type="paragraph" w:customStyle="1" w:styleId="lvl1Text">
    <w:name w:val="lvl1Text"/>
    <w:basedOn w:val="Normal"/>
    <w:rsid w:val="00BA6478"/>
    <w:pPr>
      <w:keepNext/>
      <w:keepLines/>
      <w:spacing w:before="60" w:after="60"/>
    </w:pPr>
    <w:rPr>
      <w:b/>
      <w:sz w:val="22"/>
      <w:szCs w:val="22"/>
    </w:rPr>
  </w:style>
  <w:style w:type="table" w:customStyle="1" w:styleId="TablePlain">
    <w:name w:val="Table Plain"/>
    <w:basedOn w:val="TableNormal"/>
    <w:rsid w:val="00BA64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vlSteps">
    <w:name w:val="lvlSteps"/>
    <w:basedOn w:val="Normal"/>
    <w:rsid w:val="00BA6478"/>
    <w:pPr>
      <w:spacing w:before="40" w:after="40"/>
    </w:pPr>
    <w:rPr>
      <w:sz w:val="22"/>
      <w:szCs w:val="22"/>
    </w:rPr>
  </w:style>
  <w:style w:type="paragraph" w:customStyle="1" w:styleId="nBodyText">
    <w:name w:val="nBody Text"/>
    <w:basedOn w:val="Normal"/>
    <w:rsid w:val="00BA6478"/>
    <w:pPr>
      <w:numPr>
        <w:numId w:val="3"/>
      </w:numPr>
      <w:ind w:left="0" w:firstLine="0"/>
    </w:pPr>
    <w:rPr>
      <w:sz w:val="22"/>
      <w:szCs w:val="22"/>
    </w:rPr>
  </w:style>
  <w:style w:type="paragraph" w:customStyle="1" w:styleId="OITitle">
    <w:name w:val="OI_Title"/>
    <w:basedOn w:val="Normal"/>
    <w:rsid w:val="00BA6478"/>
    <w:pPr>
      <w:jc w:val="center"/>
    </w:pPr>
    <w:rPr>
      <w:b/>
    </w:rPr>
  </w:style>
  <w:style w:type="numbering" w:styleId="111111">
    <w:name w:val="Outline List 2"/>
    <w:basedOn w:val="NoList"/>
    <w:rsid w:val="00BA6478"/>
    <w:pPr>
      <w:numPr>
        <w:numId w:val="2"/>
      </w:numPr>
    </w:pPr>
  </w:style>
  <w:style w:type="paragraph" w:customStyle="1" w:styleId="OINumber">
    <w:name w:val="OI_Number"/>
    <w:basedOn w:val="Normal"/>
    <w:rsid w:val="00BA6478"/>
    <w:pPr>
      <w:spacing w:before="80"/>
    </w:pPr>
    <w:rPr>
      <w:b/>
      <w:sz w:val="16"/>
    </w:rPr>
  </w:style>
  <w:style w:type="paragraph" w:styleId="BodyText">
    <w:name w:val="Body Text"/>
    <w:basedOn w:val="Normal"/>
    <w:rsid w:val="00BA6478"/>
    <w:rPr>
      <w:szCs w:val="22"/>
    </w:rPr>
  </w:style>
  <w:style w:type="paragraph" w:styleId="BodyText2">
    <w:name w:val="Body Text 2"/>
    <w:basedOn w:val="Normal"/>
    <w:rsid w:val="00BA6478"/>
    <w:pPr>
      <w:spacing w:after="120" w:line="480" w:lineRule="auto"/>
    </w:pPr>
  </w:style>
  <w:style w:type="paragraph" w:customStyle="1" w:styleId="EffectiveDate0">
    <w:name w:val="Effective_Date"/>
    <w:basedOn w:val="Normal"/>
    <w:rsid w:val="00BA6478"/>
    <w:pPr>
      <w:spacing w:before="80"/>
    </w:pPr>
    <w:rPr>
      <w:sz w:val="16"/>
    </w:rPr>
  </w:style>
  <w:style w:type="paragraph" w:customStyle="1" w:styleId="stepsbulleted">
    <w:name w:val="steps_bulleted"/>
    <w:basedOn w:val="Normal"/>
    <w:rsid w:val="00BA6478"/>
    <w:pPr>
      <w:keepLines/>
      <w:numPr>
        <w:numId w:val="6"/>
      </w:numPr>
      <w:spacing w:before="40" w:after="40"/>
    </w:pPr>
    <w:rPr>
      <w:color w:val="000000"/>
    </w:rPr>
  </w:style>
  <w:style w:type="paragraph" w:customStyle="1" w:styleId="stepsnumbered">
    <w:name w:val="steps_numbered"/>
    <w:basedOn w:val="BodyText"/>
    <w:rsid w:val="00BA6478"/>
    <w:pPr>
      <w:numPr>
        <w:numId w:val="8"/>
      </w:numPr>
    </w:pPr>
  </w:style>
  <w:style w:type="paragraph" w:customStyle="1" w:styleId="ColumnHeader">
    <w:name w:val="ColumnHeader"/>
    <w:basedOn w:val="BodyText"/>
    <w:rsid w:val="00BA6478"/>
    <w:pPr>
      <w:keepNext/>
      <w:widowControl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b/>
      <w:sz w:val="22"/>
      <w:szCs w:val="20"/>
    </w:rPr>
  </w:style>
  <w:style w:type="paragraph" w:customStyle="1" w:styleId="BulletList">
    <w:name w:val="BulletList"/>
    <w:basedOn w:val="BodyText"/>
    <w:rsid w:val="00BA6478"/>
    <w:pPr>
      <w:keepLines/>
      <w:widowControl/>
      <w:numPr>
        <w:numId w:val="7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  <w:style w:type="paragraph" w:customStyle="1" w:styleId="SystemReturn">
    <w:name w:val="SystemReturn"/>
    <w:basedOn w:val="Normal"/>
    <w:rsid w:val="00BA6478"/>
    <w:pPr>
      <w:widowControl/>
      <w:adjustRightInd/>
      <w:textAlignment w:val="auto"/>
    </w:pPr>
    <w:rPr>
      <w:rFonts w:ascii="Arial" w:hAnsi="Arial" w:cs="Arial"/>
      <w:bCs/>
      <w:sz w:val="22"/>
      <w:szCs w:val="22"/>
    </w:rPr>
  </w:style>
  <w:style w:type="character" w:customStyle="1" w:styleId="FooterChar">
    <w:name w:val="Footer Char"/>
    <w:link w:val="Footer"/>
    <w:rsid w:val="001546F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A62C9"/>
    <w:pPr>
      <w:ind w:left="720"/>
    </w:pPr>
  </w:style>
  <w:style w:type="paragraph" w:styleId="BalloonText">
    <w:name w:val="Balloon Text"/>
    <w:basedOn w:val="Normal"/>
    <w:link w:val="BalloonTextChar"/>
    <w:rsid w:val="008E51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E513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6478"/>
    <w:pPr>
      <w:widowControl w:val="0"/>
      <w:adjustRightInd w:val="0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BA6478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A6478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A6478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A6478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BA6478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BA6478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BA6478"/>
    <w:pPr>
      <w:numPr>
        <w:ilvl w:val="6"/>
        <w:numId w:val="4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BA6478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BA6478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F0D7E"/>
    <w:rPr>
      <w:rFonts w:ascii="Courier" w:hAnsi="Courier"/>
    </w:rPr>
  </w:style>
  <w:style w:type="paragraph" w:styleId="EnvelopeAddress">
    <w:name w:val="envelope address"/>
    <w:basedOn w:val="Normal"/>
    <w:rsid w:val="005F0D7E"/>
    <w:pPr>
      <w:framePr w:w="7920" w:h="1980" w:hRule="exact" w:hSpace="180" w:wrap="auto" w:hAnchor="page" w:xAlign="center" w:yAlign="bottom"/>
      <w:ind w:left="2880"/>
    </w:pPr>
    <w:rPr>
      <w:rFonts w:ascii="Courier" w:hAnsi="Courier"/>
    </w:rPr>
  </w:style>
  <w:style w:type="table" w:styleId="TableGrid">
    <w:name w:val="Table Grid"/>
    <w:basedOn w:val="TableNormal"/>
    <w:rsid w:val="00BA64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526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25B4"/>
    <w:pPr>
      <w:tabs>
        <w:tab w:val="center" w:pos="4320"/>
        <w:tab w:val="right" w:pos="8640"/>
      </w:tabs>
    </w:pPr>
  </w:style>
  <w:style w:type="character" w:styleId="PageNumber">
    <w:name w:val="page number"/>
    <w:rsid w:val="00A52691"/>
    <w:rPr>
      <w:rFonts w:ascii="Arial" w:hAnsi="Arial"/>
      <w:b/>
    </w:rPr>
  </w:style>
  <w:style w:type="paragraph" w:customStyle="1" w:styleId="qryStyle">
    <w:name w:val="qryStyle"/>
    <w:basedOn w:val="Normal"/>
    <w:rsid w:val="00BA6478"/>
    <w:rPr>
      <w:rFonts w:ascii="Arial Narrow" w:hAnsi="Arial Narrow"/>
      <w:sz w:val="20"/>
    </w:rPr>
  </w:style>
  <w:style w:type="paragraph" w:customStyle="1" w:styleId="xtLabel">
    <w:name w:val="xtLabel"/>
    <w:basedOn w:val="Normal"/>
    <w:rsid w:val="00BA6478"/>
    <w:pPr>
      <w:keepNext/>
      <w:spacing w:before="120" w:after="120"/>
    </w:pPr>
    <w:rPr>
      <w:rFonts w:ascii="Arial" w:hAnsi="Arial"/>
      <w:b/>
      <w:sz w:val="20"/>
      <w:szCs w:val="20"/>
    </w:rPr>
  </w:style>
  <w:style w:type="paragraph" w:customStyle="1" w:styleId="SOPNum">
    <w:name w:val="SOPNum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SOPTitle">
    <w:name w:val="SOPTitl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center"/>
    </w:pPr>
    <w:rPr>
      <w:rFonts w:ascii="Arial" w:hAnsi="Arial" w:cs="Arial"/>
      <w:b/>
    </w:rPr>
  </w:style>
  <w:style w:type="paragraph" w:styleId="BlockText">
    <w:name w:val="Block Text"/>
    <w:basedOn w:val="Normal"/>
    <w:rsid w:val="00A52691"/>
    <w:pPr>
      <w:ind w:left="720" w:right="720"/>
    </w:pPr>
  </w:style>
  <w:style w:type="paragraph" w:customStyle="1" w:styleId="txlb">
    <w:name w:val="txlb"/>
    <w:basedOn w:val="Normal"/>
    <w:rsid w:val="00A52691"/>
    <w:pPr>
      <w:keepNext/>
      <w:outlineLvl w:val="1"/>
    </w:pPr>
    <w:rPr>
      <w:rFonts w:ascii="Arial Narrow" w:hAnsi="Arial Narrow"/>
      <w:b/>
      <w:color w:val="000000"/>
    </w:rPr>
  </w:style>
  <w:style w:type="paragraph" w:customStyle="1" w:styleId="txlb1">
    <w:name w:val="txlb1"/>
    <w:basedOn w:val="Normal"/>
    <w:rsid w:val="00A52691"/>
    <w:pPr>
      <w:keepNext/>
    </w:pPr>
    <w:rPr>
      <w:rFonts w:ascii="Arial Narrow" w:hAnsi="Arial Narrow"/>
      <w:b/>
      <w:color w:val="000000"/>
    </w:rPr>
  </w:style>
  <w:style w:type="character" w:styleId="FollowedHyperlink">
    <w:name w:val="FollowedHyperlink"/>
    <w:rsid w:val="00BA6478"/>
    <w:rPr>
      <w:color w:val="800080"/>
      <w:u w:val="single"/>
    </w:rPr>
  </w:style>
  <w:style w:type="character" w:styleId="Hyperlink">
    <w:name w:val="Hyperlink"/>
    <w:rsid w:val="00BA6478"/>
    <w:rPr>
      <w:color w:val="0000FF"/>
      <w:u w:val="single"/>
    </w:rPr>
  </w:style>
  <w:style w:type="paragraph" w:customStyle="1" w:styleId="Note">
    <w:name w:val="Note"/>
    <w:basedOn w:val="Normal"/>
    <w:autoRedefine/>
    <w:rsid w:val="008F6A44"/>
    <w:pPr>
      <w:numPr>
        <w:numId w:val="1"/>
      </w:numPr>
      <w:tabs>
        <w:tab w:val="clear" w:pos="720"/>
        <w:tab w:val="left" w:pos="1152"/>
        <w:tab w:val="left" w:pos="1800"/>
        <w:tab w:val="left" w:pos="1872"/>
        <w:tab w:val="left" w:pos="2160"/>
        <w:tab w:val="left" w:pos="2520"/>
        <w:tab w:val="left" w:pos="2880"/>
        <w:tab w:val="left" w:pos="3240"/>
      </w:tabs>
    </w:pPr>
    <w:rPr>
      <w:sz w:val="22"/>
    </w:rPr>
  </w:style>
  <w:style w:type="paragraph" w:styleId="TOC1">
    <w:name w:val="toc 1"/>
    <w:basedOn w:val="Normal"/>
    <w:next w:val="Normal"/>
    <w:autoRedefine/>
    <w:semiHidden/>
    <w:rsid w:val="00BA6478"/>
  </w:style>
  <w:style w:type="paragraph" w:styleId="TOC2">
    <w:name w:val="toc 2"/>
    <w:basedOn w:val="Normal"/>
    <w:next w:val="Normal"/>
    <w:autoRedefine/>
    <w:semiHidden/>
    <w:rsid w:val="00BA6478"/>
    <w:pPr>
      <w:ind w:left="240"/>
    </w:pPr>
  </w:style>
  <w:style w:type="paragraph" w:styleId="TOC3">
    <w:name w:val="toc 3"/>
    <w:basedOn w:val="Normal"/>
    <w:next w:val="Normal"/>
    <w:autoRedefine/>
    <w:semiHidden/>
    <w:rsid w:val="00BA6478"/>
    <w:pPr>
      <w:ind w:left="480"/>
    </w:pPr>
  </w:style>
  <w:style w:type="paragraph" w:styleId="TOC4">
    <w:name w:val="toc 4"/>
    <w:basedOn w:val="Normal"/>
    <w:next w:val="Normal"/>
    <w:autoRedefine/>
    <w:semiHidden/>
    <w:rsid w:val="00A52691"/>
    <w:pPr>
      <w:ind w:left="600"/>
    </w:pPr>
  </w:style>
  <w:style w:type="paragraph" w:styleId="TOC5">
    <w:name w:val="toc 5"/>
    <w:basedOn w:val="Normal"/>
    <w:next w:val="Normal"/>
    <w:autoRedefine/>
    <w:semiHidden/>
    <w:rsid w:val="00A52691"/>
    <w:pPr>
      <w:ind w:left="800"/>
    </w:pPr>
  </w:style>
  <w:style w:type="paragraph" w:styleId="TOC6">
    <w:name w:val="toc 6"/>
    <w:basedOn w:val="Normal"/>
    <w:next w:val="Normal"/>
    <w:autoRedefine/>
    <w:semiHidden/>
    <w:rsid w:val="00A52691"/>
    <w:pPr>
      <w:ind w:left="1000"/>
    </w:pPr>
  </w:style>
  <w:style w:type="paragraph" w:styleId="TOC7">
    <w:name w:val="toc 7"/>
    <w:basedOn w:val="Normal"/>
    <w:next w:val="Normal"/>
    <w:autoRedefine/>
    <w:semiHidden/>
    <w:rsid w:val="00A52691"/>
    <w:pPr>
      <w:ind w:left="1200"/>
    </w:pPr>
  </w:style>
  <w:style w:type="paragraph" w:styleId="TOC8">
    <w:name w:val="toc 8"/>
    <w:basedOn w:val="Normal"/>
    <w:next w:val="Normal"/>
    <w:autoRedefine/>
    <w:semiHidden/>
    <w:rsid w:val="00A52691"/>
    <w:pPr>
      <w:ind w:left="1400"/>
    </w:pPr>
  </w:style>
  <w:style w:type="paragraph" w:styleId="TOC9">
    <w:name w:val="toc 9"/>
    <w:basedOn w:val="Normal"/>
    <w:next w:val="Normal"/>
    <w:autoRedefine/>
    <w:semiHidden/>
    <w:rsid w:val="00A52691"/>
    <w:pPr>
      <w:ind w:left="1600"/>
    </w:pPr>
  </w:style>
  <w:style w:type="paragraph" w:customStyle="1" w:styleId="Effectivedate">
    <w:name w:val="Effectivedat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prid1">
    <w:name w:val="prid1"/>
    <w:basedOn w:val="Normal"/>
    <w:rsid w:val="00A52691"/>
    <w:pPr>
      <w:keepNext/>
      <w:keepLines/>
      <w:outlineLvl w:val="1"/>
    </w:pPr>
    <w:rPr>
      <w:rFonts w:ascii="Arial Narrow" w:hAnsi="Arial Narrow"/>
      <w:b/>
      <w:color w:val="000000"/>
    </w:rPr>
  </w:style>
  <w:style w:type="paragraph" w:customStyle="1" w:styleId="txtx1">
    <w:name w:val="txtx1"/>
    <w:basedOn w:val="Normal"/>
    <w:rsid w:val="00BA6478"/>
    <w:pPr>
      <w:keepLines/>
    </w:pPr>
    <w:rPr>
      <w:color w:val="000000"/>
    </w:rPr>
  </w:style>
  <w:style w:type="paragraph" w:customStyle="1" w:styleId="dldl1">
    <w:name w:val="dldl1"/>
    <w:basedOn w:val="BodyText"/>
    <w:rsid w:val="00BA6478"/>
    <w:pPr>
      <w:widowControl/>
      <w:numPr>
        <w:numId w:val="5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before="40"/>
      <w:outlineLvl w:val="0"/>
    </w:pPr>
    <w:rPr>
      <w:rFonts w:cs="Arial"/>
    </w:rPr>
  </w:style>
  <w:style w:type="paragraph" w:customStyle="1" w:styleId="dldl2">
    <w:name w:val="dldl2"/>
    <w:basedOn w:val="dldl1"/>
    <w:rsid w:val="00BA6478"/>
    <w:pPr>
      <w:numPr>
        <w:ilvl w:val="1"/>
      </w:numPr>
      <w:tabs>
        <w:tab w:val="clear" w:pos="1440"/>
      </w:tabs>
      <w:outlineLvl w:val="1"/>
    </w:pPr>
  </w:style>
  <w:style w:type="paragraph" w:customStyle="1" w:styleId="dldl3">
    <w:name w:val="dldl3"/>
    <w:basedOn w:val="dldl1"/>
    <w:rsid w:val="00BA6478"/>
    <w:pPr>
      <w:numPr>
        <w:ilvl w:val="2"/>
      </w:numPr>
      <w:tabs>
        <w:tab w:val="clear" w:pos="2160"/>
      </w:tabs>
      <w:outlineLvl w:val="2"/>
    </w:pPr>
  </w:style>
  <w:style w:type="paragraph" w:customStyle="1" w:styleId="dldl4">
    <w:name w:val="dldl4"/>
    <w:basedOn w:val="dldl1"/>
    <w:rsid w:val="00BA6478"/>
    <w:pPr>
      <w:numPr>
        <w:ilvl w:val="3"/>
      </w:numPr>
      <w:tabs>
        <w:tab w:val="clear" w:pos="1440"/>
        <w:tab w:val="clear" w:pos="2880"/>
      </w:tabs>
      <w:outlineLvl w:val="3"/>
    </w:pPr>
  </w:style>
  <w:style w:type="paragraph" w:customStyle="1" w:styleId="dldl5">
    <w:name w:val="dldl5"/>
    <w:basedOn w:val="dldl1"/>
    <w:rsid w:val="00BA6478"/>
    <w:pPr>
      <w:numPr>
        <w:ilvl w:val="4"/>
      </w:numPr>
      <w:tabs>
        <w:tab w:val="clear" w:pos="1440"/>
      </w:tabs>
      <w:outlineLvl w:val="4"/>
    </w:pPr>
  </w:style>
  <w:style w:type="paragraph" w:customStyle="1" w:styleId="dldl6">
    <w:name w:val="dldl6"/>
    <w:basedOn w:val="dldl1"/>
    <w:rsid w:val="00BA6478"/>
    <w:pPr>
      <w:numPr>
        <w:ilvl w:val="5"/>
      </w:numPr>
      <w:tabs>
        <w:tab w:val="clear" w:pos="2160"/>
      </w:tabs>
      <w:outlineLvl w:val="5"/>
    </w:pPr>
  </w:style>
  <w:style w:type="paragraph" w:customStyle="1" w:styleId="dldl7">
    <w:name w:val="dldl7"/>
    <w:basedOn w:val="dldl1"/>
    <w:rsid w:val="00BA6478"/>
    <w:pPr>
      <w:numPr>
        <w:ilvl w:val="6"/>
      </w:numPr>
      <w:outlineLvl w:val="6"/>
    </w:pPr>
  </w:style>
  <w:style w:type="paragraph" w:customStyle="1" w:styleId="dldl8">
    <w:name w:val="dldl8"/>
    <w:basedOn w:val="dldl1"/>
    <w:rsid w:val="00BA6478"/>
    <w:pPr>
      <w:numPr>
        <w:ilvl w:val="7"/>
      </w:numPr>
      <w:tabs>
        <w:tab w:val="clear" w:pos="2880"/>
      </w:tabs>
      <w:outlineLvl w:val="7"/>
    </w:pPr>
  </w:style>
  <w:style w:type="paragraph" w:customStyle="1" w:styleId="dldl9">
    <w:name w:val="dldl9"/>
    <w:basedOn w:val="dldl1"/>
    <w:rsid w:val="00BA6478"/>
    <w:pPr>
      <w:numPr>
        <w:ilvl w:val="8"/>
      </w:numPr>
      <w:outlineLvl w:val="8"/>
    </w:pPr>
  </w:style>
  <w:style w:type="paragraph" w:styleId="Caption">
    <w:name w:val="caption"/>
    <w:basedOn w:val="Normal"/>
    <w:next w:val="Normal"/>
    <w:qFormat/>
    <w:rsid w:val="008F6A44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before="120" w:after="120" w:line="216" w:lineRule="auto"/>
    </w:pPr>
    <w:rPr>
      <w:rFonts w:ascii="Arial" w:hAnsi="Arial"/>
      <w:b/>
      <w:sz w:val="20"/>
      <w:szCs w:val="20"/>
    </w:rPr>
  </w:style>
  <w:style w:type="paragraph" w:customStyle="1" w:styleId="entrylines">
    <w:name w:val="entrylines"/>
    <w:basedOn w:val="Normal"/>
    <w:rsid w:val="00172E99"/>
    <w:pPr>
      <w:shd w:val="clear" w:color="auto" w:fill="E6E6E6"/>
      <w:ind w:left="360"/>
    </w:pPr>
    <w:rPr>
      <w:rFonts w:ascii="Arial" w:hAnsi="Arial" w:cs="Arial"/>
    </w:rPr>
  </w:style>
  <w:style w:type="paragraph" w:customStyle="1" w:styleId="signatureline">
    <w:name w:val="signatureline"/>
    <w:basedOn w:val="Normal"/>
    <w:rsid w:val="00172E99"/>
    <w:pPr>
      <w:ind w:left="720"/>
    </w:pPr>
    <w:rPr>
      <w:rFonts w:ascii="Arial" w:hAnsi="Arial" w:cs="Arial"/>
    </w:rPr>
  </w:style>
  <w:style w:type="paragraph" w:customStyle="1" w:styleId="lvl1Text">
    <w:name w:val="lvl1Text"/>
    <w:basedOn w:val="Normal"/>
    <w:rsid w:val="00BA6478"/>
    <w:pPr>
      <w:keepNext/>
      <w:keepLines/>
      <w:spacing w:before="60" w:after="60"/>
    </w:pPr>
    <w:rPr>
      <w:b/>
      <w:sz w:val="22"/>
      <w:szCs w:val="22"/>
    </w:rPr>
  </w:style>
  <w:style w:type="table" w:customStyle="1" w:styleId="TablePlain">
    <w:name w:val="Table Plain"/>
    <w:basedOn w:val="TableNormal"/>
    <w:rsid w:val="00BA64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vlSteps">
    <w:name w:val="lvlSteps"/>
    <w:basedOn w:val="Normal"/>
    <w:rsid w:val="00BA6478"/>
    <w:pPr>
      <w:spacing w:before="40" w:after="40"/>
    </w:pPr>
    <w:rPr>
      <w:sz w:val="22"/>
      <w:szCs w:val="22"/>
    </w:rPr>
  </w:style>
  <w:style w:type="paragraph" w:customStyle="1" w:styleId="nBodyText">
    <w:name w:val="nBody Text"/>
    <w:basedOn w:val="Normal"/>
    <w:rsid w:val="00BA6478"/>
    <w:pPr>
      <w:numPr>
        <w:numId w:val="3"/>
      </w:numPr>
      <w:ind w:left="0" w:firstLine="0"/>
    </w:pPr>
    <w:rPr>
      <w:sz w:val="22"/>
      <w:szCs w:val="22"/>
    </w:rPr>
  </w:style>
  <w:style w:type="paragraph" w:customStyle="1" w:styleId="OITitle">
    <w:name w:val="OI_Title"/>
    <w:basedOn w:val="Normal"/>
    <w:rsid w:val="00BA6478"/>
    <w:pPr>
      <w:jc w:val="center"/>
    </w:pPr>
    <w:rPr>
      <w:b/>
    </w:rPr>
  </w:style>
  <w:style w:type="numbering" w:styleId="111111">
    <w:name w:val="Outline List 2"/>
    <w:basedOn w:val="NoList"/>
    <w:rsid w:val="00BA6478"/>
    <w:pPr>
      <w:numPr>
        <w:numId w:val="2"/>
      </w:numPr>
    </w:pPr>
  </w:style>
  <w:style w:type="paragraph" w:customStyle="1" w:styleId="OINumber">
    <w:name w:val="OI_Number"/>
    <w:basedOn w:val="Normal"/>
    <w:rsid w:val="00BA6478"/>
    <w:pPr>
      <w:spacing w:before="80"/>
    </w:pPr>
    <w:rPr>
      <w:b/>
      <w:sz w:val="16"/>
    </w:rPr>
  </w:style>
  <w:style w:type="paragraph" w:styleId="BodyText">
    <w:name w:val="Body Text"/>
    <w:basedOn w:val="Normal"/>
    <w:rsid w:val="00BA6478"/>
    <w:rPr>
      <w:szCs w:val="22"/>
    </w:rPr>
  </w:style>
  <w:style w:type="paragraph" w:styleId="BodyText2">
    <w:name w:val="Body Text 2"/>
    <w:basedOn w:val="Normal"/>
    <w:rsid w:val="00BA6478"/>
    <w:pPr>
      <w:spacing w:after="120" w:line="480" w:lineRule="auto"/>
    </w:pPr>
  </w:style>
  <w:style w:type="paragraph" w:customStyle="1" w:styleId="EffectiveDate0">
    <w:name w:val="Effective_Date"/>
    <w:basedOn w:val="Normal"/>
    <w:rsid w:val="00BA6478"/>
    <w:pPr>
      <w:spacing w:before="80"/>
    </w:pPr>
    <w:rPr>
      <w:sz w:val="16"/>
    </w:rPr>
  </w:style>
  <w:style w:type="paragraph" w:customStyle="1" w:styleId="stepsbulleted">
    <w:name w:val="steps_bulleted"/>
    <w:basedOn w:val="Normal"/>
    <w:rsid w:val="00BA6478"/>
    <w:pPr>
      <w:keepLines/>
      <w:numPr>
        <w:numId w:val="6"/>
      </w:numPr>
      <w:spacing w:before="40" w:after="40"/>
    </w:pPr>
    <w:rPr>
      <w:color w:val="000000"/>
    </w:rPr>
  </w:style>
  <w:style w:type="paragraph" w:customStyle="1" w:styleId="stepsnumbered">
    <w:name w:val="steps_numbered"/>
    <w:basedOn w:val="BodyText"/>
    <w:rsid w:val="00BA6478"/>
    <w:pPr>
      <w:numPr>
        <w:numId w:val="8"/>
      </w:numPr>
    </w:pPr>
  </w:style>
  <w:style w:type="paragraph" w:customStyle="1" w:styleId="ColumnHeader">
    <w:name w:val="ColumnHeader"/>
    <w:basedOn w:val="BodyText"/>
    <w:rsid w:val="00BA6478"/>
    <w:pPr>
      <w:keepNext/>
      <w:widowControl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b/>
      <w:sz w:val="22"/>
      <w:szCs w:val="20"/>
    </w:rPr>
  </w:style>
  <w:style w:type="paragraph" w:customStyle="1" w:styleId="BulletList">
    <w:name w:val="BulletList"/>
    <w:basedOn w:val="BodyText"/>
    <w:rsid w:val="00BA6478"/>
    <w:pPr>
      <w:keepLines/>
      <w:widowControl/>
      <w:numPr>
        <w:numId w:val="7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  <w:style w:type="paragraph" w:customStyle="1" w:styleId="SystemReturn">
    <w:name w:val="SystemReturn"/>
    <w:basedOn w:val="Normal"/>
    <w:rsid w:val="00BA6478"/>
    <w:pPr>
      <w:widowControl/>
      <w:adjustRightInd/>
      <w:textAlignment w:val="auto"/>
    </w:pPr>
    <w:rPr>
      <w:rFonts w:ascii="Arial" w:hAnsi="Arial" w:cs="Arial"/>
      <w:bCs/>
      <w:sz w:val="22"/>
      <w:szCs w:val="22"/>
    </w:rPr>
  </w:style>
  <w:style w:type="character" w:customStyle="1" w:styleId="FooterChar">
    <w:name w:val="Footer Char"/>
    <w:link w:val="Footer"/>
    <w:rsid w:val="001546F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A62C9"/>
    <w:pPr>
      <w:ind w:left="720"/>
    </w:pPr>
  </w:style>
  <w:style w:type="paragraph" w:styleId="BalloonText">
    <w:name w:val="Balloon Text"/>
    <w:basedOn w:val="Normal"/>
    <w:link w:val="BalloonTextChar"/>
    <w:rsid w:val="008E51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E513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0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1.xml"/><Relationship Id="rId20" Type="http://schemas.openxmlformats.org/officeDocument/2006/relationships/header" Target="header3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hyperlink" Target="http://learn.genetics.utah.edu/content/molecules/proteins/" TargetMode="External"/><Relationship Id="rId15" Type="http://schemas.openxmlformats.org/officeDocument/2006/relationships/hyperlink" Target="http://learn.genetics.utah.edu/content/molecules/proteins/" TargetMode="External"/><Relationship Id="rId16" Type="http://schemas.openxmlformats.org/officeDocument/2006/relationships/hyperlink" Target="http://www.youtube.com/watch?v=qBRFIMcxZNM" TargetMode="External"/><Relationship Id="rId17" Type="http://schemas.openxmlformats.org/officeDocument/2006/relationships/hyperlink" Target="https://youtu.be/qBRFIMcxZNM" TargetMode="External"/><Relationship Id="rId18" Type="http://schemas.openxmlformats.org/officeDocument/2006/relationships/hyperlink" Target="http://scme-nm.org" TargetMode="External"/><Relationship Id="rId19" Type="http://schemas.openxmlformats.org/officeDocument/2006/relationships/hyperlink" Target="http://www.bio-link.org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ject\report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4161FC7-32F4-364B-8798-E7112D53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\project\reports.dot</Template>
  <TotalTime>2</TotalTime>
  <Pages>3</Pages>
  <Words>771</Words>
  <Characters>4396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Flex Report Template</vt:lpstr>
    </vt:vector>
  </TitlesOfParts>
  <Company>PCES</Company>
  <LinksUpToDate>false</LinksUpToDate>
  <CharactersWithSpaces>5157</CharactersWithSpaces>
  <SharedDoc>false</SharedDoc>
  <HLinks>
    <vt:vector size="42" baseType="variant">
      <vt:variant>
        <vt:i4>5701662</vt:i4>
      </vt:variant>
      <vt:variant>
        <vt:i4>18</vt:i4>
      </vt:variant>
      <vt:variant>
        <vt:i4>0</vt:i4>
      </vt:variant>
      <vt:variant>
        <vt:i4>5</vt:i4>
      </vt:variant>
      <vt:variant>
        <vt:lpwstr>http://www.bio-link.org/</vt:lpwstr>
      </vt:variant>
      <vt:variant>
        <vt:lpwstr/>
      </vt:variant>
      <vt:variant>
        <vt:i4>3014777</vt:i4>
      </vt:variant>
      <vt:variant>
        <vt:i4>15</vt:i4>
      </vt:variant>
      <vt:variant>
        <vt:i4>0</vt:i4>
      </vt:variant>
      <vt:variant>
        <vt:i4>5</vt:i4>
      </vt:variant>
      <vt:variant>
        <vt:lpwstr>http://biotech.matcmadison.edu/resources/proteins/why/</vt:lpwstr>
      </vt:variant>
      <vt:variant>
        <vt:lpwstr/>
      </vt:variant>
      <vt:variant>
        <vt:i4>7602292</vt:i4>
      </vt:variant>
      <vt:variant>
        <vt:i4>12</vt:i4>
      </vt:variant>
      <vt:variant>
        <vt:i4>0</vt:i4>
      </vt:variant>
      <vt:variant>
        <vt:i4>5</vt:i4>
      </vt:variant>
      <vt:variant>
        <vt:lpwstr>http://learn.genetics.utah.edu/</vt:lpwstr>
      </vt:variant>
      <vt:variant>
        <vt:lpwstr/>
      </vt:variant>
      <vt:variant>
        <vt:i4>3014777</vt:i4>
      </vt:variant>
      <vt:variant>
        <vt:i4>9</vt:i4>
      </vt:variant>
      <vt:variant>
        <vt:i4>0</vt:i4>
      </vt:variant>
      <vt:variant>
        <vt:i4>5</vt:i4>
      </vt:variant>
      <vt:variant>
        <vt:lpwstr>http://biotech.matcmadison.edu/resources/proteins/why/</vt:lpwstr>
      </vt:variant>
      <vt:variant>
        <vt:lpwstr/>
      </vt:variant>
      <vt:variant>
        <vt:i4>1900627</vt:i4>
      </vt:variant>
      <vt:variant>
        <vt:i4>6</vt:i4>
      </vt:variant>
      <vt:variant>
        <vt:i4>0</vt:i4>
      </vt:variant>
      <vt:variant>
        <vt:i4>5</vt:i4>
      </vt:variant>
      <vt:variant>
        <vt:lpwstr>../references/glossary.htm</vt:lpwstr>
      </vt:variant>
      <vt:variant>
        <vt:lpwstr>Proteomics</vt:lpwstr>
      </vt:variant>
      <vt:variant>
        <vt:i4>8192100</vt:i4>
      </vt:variant>
      <vt:variant>
        <vt:i4>3</vt:i4>
      </vt:variant>
      <vt:variant>
        <vt:i4>0</vt:i4>
      </vt:variant>
      <vt:variant>
        <vt:i4>5</vt:i4>
      </vt:variant>
      <vt:variant>
        <vt:lpwstr>http://www.scme-nm.org/</vt:lpwstr>
      </vt:variant>
      <vt:variant>
        <vt:lpwstr/>
      </vt:variant>
      <vt:variant>
        <vt:i4>5701662</vt:i4>
      </vt:variant>
      <vt:variant>
        <vt:i4>0</vt:i4>
      </vt:variant>
      <vt:variant>
        <vt:i4>0</vt:i4>
      </vt:variant>
      <vt:variant>
        <vt:i4>5</vt:i4>
      </vt:variant>
      <vt:variant>
        <vt:lpwstr>http://www.bio-link.org/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Flex Report Template</dc:title>
  <dc:creator>PCES</dc:creator>
  <dc:description>This template may be used as a model for building customized flex report output templates</dc:description>
  <cp:lastModifiedBy>MJ Willis</cp:lastModifiedBy>
  <cp:revision>3</cp:revision>
  <cp:lastPrinted>2017-08-24T20:45:00Z</cp:lastPrinted>
  <dcterms:created xsi:type="dcterms:W3CDTF">2017-08-24T20:45:00Z</dcterms:created>
  <dcterms:modified xsi:type="dcterms:W3CDTF">2017-08-24T20:57:00Z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urse Title">
    <vt:lpwstr>DNA to Protein Overview Activity</vt:lpwstr>
  </property>
  <property fmtid="{D5CDD505-2E9C-101B-9397-08002B2CF9AE}" pid="3" name="Module Title">
    <vt:lpwstr>Activity SCO</vt:lpwstr>
  </property>
  <property fmtid="{D5CDD505-2E9C-101B-9397-08002B2CF9AE}" pid="4" name="docID">
    <vt:lpwstr>App_BioMEM_AC33</vt:lpwstr>
  </property>
  <property fmtid="{D5CDD505-2E9C-101B-9397-08002B2CF9AE}" pid="5" name="docPath">
    <vt:lpwstr>C:\xtProject\App_BioMEM_AC33\App_BioMEM_AC33.doc</vt:lpwstr>
  </property>
  <property fmtid="{D5CDD505-2E9C-101B-9397-08002B2CF9AE}" pid="6" name="Module Number">
    <vt:lpwstr>     </vt:lpwstr>
  </property>
  <property fmtid="{D5CDD505-2E9C-101B-9397-08002B2CF9AE}" pid="7" name="Copyright">
    <vt:lpwstr>c.2006 NSF-ATE</vt:lpwstr>
  </property>
</Properties>
</file>