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99E" w:rsidRDefault="0035799E" w:rsidP="00942B33"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754"/>
        <w:gridCol w:w="2754"/>
        <w:gridCol w:w="2754"/>
      </w:tblGrid>
      <w:tr w:rsidR="006217F2" w:rsidTr="000E1993">
        <w:trPr>
          <w:trHeight w:hRule="exact" w:val="20"/>
        </w:trPr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:rsidR="006217F2" w:rsidRPr="00CA03F1" w:rsidRDefault="006217F2" w:rsidP="00D11481"/>
        </w:tc>
        <w:tc>
          <w:tcPr>
            <w:tcW w:w="125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217F2" w:rsidRDefault="006217F2" w:rsidP="00D11481"/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217F2" w:rsidRPr="00CA03F1" w:rsidRDefault="006217F2" w:rsidP="00DF54BA"/>
        </w:tc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:rsidR="006217F2" w:rsidRDefault="006217F2" w:rsidP="00DF54BA"/>
        </w:tc>
      </w:tr>
    </w:tbl>
    <w:p w:rsidR="00700BB6" w:rsidRPr="003127A8" w:rsidRDefault="00A44FFC" w:rsidP="003127A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Hazardous Materials I and II</w:t>
      </w:r>
    </w:p>
    <w:p w:rsidR="00857197" w:rsidRPr="001A7425" w:rsidRDefault="0012192B" w:rsidP="00EC58CF">
      <w:pPr>
        <w:jc w:val="center"/>
        <w:rPr>
          <w:b/>
          <w:sz w:val="36"/>
          <w:szCs w:val="36"/>
        </w:rPr>
      </w:pPr>
      <w:r w:rsidRPr="001A7425">
        <w:rPr>
          <w:b/>
          <w:sz w:val="36"/>
          <w:szCs w:val="36"/>
        </w:rPr>
        <w:t>Knowledge</w:t>
      </w:r>
      <w:r w:rsidR="00700BB6">
        <w:rPr>
          <w:b/>
          <w:sz w:val="36"/>
          <w:szCs w:val="36"/>
        </w:rPr>
        <w:t xml:space="preserve"> Probe</w:t>
      </w:r>
      <w:r w:rsidRPr="001A7425">
        <w:rPr>
          <w:b/>
          <w:sz w:val="36"/>
          <w:szCs w:val="36"/>
        </w:rPr>
        <w:t xml:space="preserve"> </w:t>
      </w:r>
    </w:p>
    <w:p w:rsidR="00EC58CF" w:rsidRPr="001A7425" w:rsidRDefault="00700252" w:rsidP="00EC58C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Participant</w:t>
      </w:r>
      <w:r w:rsidR="00EC58CF" w:rsidRPr="001A7425">
        <w:rPr>
          <w:b/>
          <w:sz w:val="36"/>
          <w:szCs w:val="36"/>
        </w:rPr>
        <w:t xml:space="preserve"> Guide</w:t>
      </w:r>
    </w:p>
    <w:p w:rsidR="00EC58CF" w:rsidRPr="00EC58CF" w:rsidRDefault="00EC58CF" w:rsidP="00EC58CF">
      <w:pPr>
        <w:jc w:val="center"/>
        <w:rPr>
          <w:b/>
          <w:sz w:val="48"/>
          <w:szCs w:val="48"/>
        </w:rPr>
        <w:sectPr w:rsidR="00EC58CF" w:rsidRPr="00EC58CF" w:rsidSect="003127A8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90" w:right="720" w:bottom="1440" w:left="720" w:header="720" w:footer="792" w:gutter="0"/>
          <w:cols w:space="720"/>
          <w:docGrid w:linePitch="326"/>
        </w:sectPr>
      </w:pPr>
    </w:p>
    <w:tbl>
      <w:tblPr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954346" w:rsidRPr="000E1993" w:rsidTr="000E1993">
        <w:trPr>
          <w:cantSplit/>
          <w:trHeight w:val="143"/>
          <w:tblHeader/>
        </w:trPr>
        <w:tc>
          <w:tcPr>
            <w:tcW w:w="510" w:type="pct"/>
          </w:tcPr>
          <w:p w:rsidR="00954346" w:rsidRPr="00B960A3" w:rsidRDefault="00954346" w:rsidP="000E1993">
            <w:pPr>
              <w:keepNext/>
            </w:pPr>
            <w:bookmarkStart w:id="1" w:name="columnheaders"/>
          </w:p>
        </w:tc>
        <w:tc>
          <w:tcPr>
            <w:tcW w:w="4490" w:type="pct"/>
          </w:tcPr>
          <w:p w:rsidR="00954346" w:rsidRPr="00B960A3" w:rsidRDefault="00954346" w:rsidP="000E1993">
            <w:pPr>
              <w:keepNext/>
            </w:pPr>
          </w:p>
        </w:tc>
      </w:tr>
      <w:bookmarkEnd w:id="1"/>
    </w:tbl>
    <w:p w:rsidR="00954346" w:rsidRPr="002E580C" w:rsidRDefault="00954346" w:rsidP="00DF54BA">
      <w:pPr>
        <w:rPr>
          <w:sz w:val="4"/>
        </w:rPr>
      </w:pPr>
    </w:p>
    <w:p w:rsidR="00954346" w:rsidRPr="002E580C" w:rsidRDefault="00954346" w:rsidP="00DF54BA">
      <w:pPr>
        <w:rPr>
          <w:sz w:val="4"/>
        </w:rPr>
      </w:pPr>
    </w:p>
    <w:tbl>
      <w:tblPr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F56EC3" w:rsidRPr="000E1993" w:rsidTr="000E1993">
        <w:trPr>
          <w:cantSplit/>
          <w:trHeight w:val="576"/>
        </w:trPr>
        <w:tc>
          <w:tcPr>
            <w:tcW w:w="510" w:type="pct"/>
            <w:vAlign w:val="bottom"/>
          </w:tcPr>
          <w:p w:rsidR="00F56EC3" w:rsidRPr="00B960A3" w:rsidRDefault="00F56EC3" w:rsidP="000E1993">
            <w:pPr>
              <w:pStyle w:val="BodyText"/>
              <w:keepNext/>
              <w:keepLines/>
            </w:pPr>
            <w:bookmarkStart w:id="2" w:name="Saf_HazMat_KP10_dldl76"/>
          </w:p>
        </w:tc>
        <w:tc>
          <w:tcPr>
            <w:tcW w:w="4490" w:type="pct"/>
            <w:vAlign w:val="bottom"/>
          </w:tcPr>
          <w:p w:rsidR="00F56EC3" w:rsidRPr="004252F3" w:rsidRDefault="00F56EC3" w:rsidP="002E580C">
            <w:pPr>
              <w:pStyle w:val="lvl1Text"/>
            </w:pPr>
            <w:r>
              <w:t>Introduction</w:t>
            </w:r>
          </w:p>
        </w:tc>
      </w:tr>
      <w:tr w:rsidR="00F56EC3" w:rsidRPr="000E1993" w:rsidTr="000E1993">
        <w:trPr>
          <w:cantSplit/>
        </w:trPr>
        <w:tc>
          <w:tcPr>
            <w:tcW w:w="510" w:type="pct"/>
          </w:tcPr>
          <w:p w:rsidR="00F56EC3" w:rsidRPr="00B960A3" w:rsidRDefault="00F56EC3" w:rsidP="002E580C">
            <w:pPr>
              <w:pStyle w:val="txtx1"/>
            </w:pPr>
          </w:p>
        </w:tc>
        <w:tc>
          <w:tcPr>
            <w:tcW w:w="4490" w:type="pct"/>
          </w:tcPr>
          <w:p w:rsidR="00F56EC3" w:rsidRDefault="00F56EC3" w:rsidP="002E580C"/>
          <w:p w:rsidR="00F56EC3" w:rsidRDefault="00F56EC3" w:rsidP="002E580C">
            <w:r>
              <w:t xml:space="preserve">The purpose of this Knowledge Probe (KP) is to assess </w:t>
            </w:r>
            <w:r w:rsidR="009355A0">
              <w:t>your</w:t>
            </w:r>
            <w:r>
              <w:t xml:space="preserve"> current knowledge of Hazardous Materials: the terminology, characteristics and effects of chemicals.  </w:t>
            </w:r>
          </w:p>
          <w:p w:rsidR="00F56EC3" w:rsidRDefault="00F56EC3" w:rsidP="002E580C"/>
          <w:p w:rsidR="00F56EC3" w:rsidRDefault="00F56EC3" w:rsidP="002E580C">
            <w:r>
              <w:t xml:space="preserve">All of this information and more is covered in SCME's Hazardous Materials I and II.  </w:t>
            </w:r>
          </w:p>
          <w:p w:rsidR="00F56EC3" w:rsidRPr="000E1993" w:rsidRDefault="00F56EC3" w:rsidP="002E580C">
            <w:pPr>
              <w:rPr>
                <w:sz w:val="22"/>
                <w:szCs w:val="22"/>
              </w:rPr>
            </w:pPr>
          </w:p>
        </w:tc>
      </w:tr>
      <w:bookmarkEnd w:id="2"/>
    </w:tbl>
    <w:p w:rsidR="00F56EC3" w:rsidRPr="002E580C" w:rsidRDefault="00F56EC3" w:rsidP="00DF54BA">
      <w:pPr>
        <w:rPr>
          <w:sz w:val="4"/>
        </w:rPr>
      </w:pPr>
    </w:p>
    <w:p w:rsidR="00F56EC3" w:rsidRPr="002E580C" w:rsidRDefault="00F56EC3" w:rsidP="00DF54BA">
      <w:pPr>
        <w:rPr>
          <w:sz w:val="4"/>
        </w:rPr>
      </w:pPr>
    </w:p>
    <w:p w:rsidR="00F56EC3" w:rsidRPr="002E580C" w:rsidRDefault="00F56EC3" w:rsidP="00DF54BA">
      <w:pPr>
        <w:rPr>
          <w:sz w:val="4"/>
        </w:rPr>
      </w:pPr>
    </w:p>
    <w:tbl>
      <w:tblPr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F56EC3" w:rsidRPr="000E1993" w:rsidTr="000E1993">
        <w:trPr>
          <w:cantSplit/>
          <w:trHeight w:val="576"/>
        </w:trPr>
        <w:tc>
          <w:tcPr>
            <w:tcW w:w="510" w:type="pct"/>
            <w:vAlign w:val="bottom"/>
          </w:tcPr>
          <w:p w:rsidR="00F56EC3" w:rsidRPr="00B960A3" w:rsidRDefault="00F56EC3" w:rsidP="000E1993">
            <w:pPr>
              <w:pStyle w:val="BodyText"/>
              <w:keepNext/>
              <w:keepLines/>
            </w:pPr>
            <w:bookmarkStart w:id="3" w:name="Saf_HazMat_KP10_dldl189"/>
          </w:p>
        </w:tc>
        <w:tc>
          <w:tcPr>
            <w:tcW w:w="4490" w:type="pct"/>
            <w:vAlign w:val="bottom"/>
          </w:tcPr>
          <w:p w:rsidR="00A44FFC" w:rsidRPr="000E1993" w:rsidRDefault="00F56EC3" w:rsidP="00700252">
            <w:pPr>
              <w:pStyle w:val="lvl1Text"/>
              <w:rPr>
                <w:sz w:val="24"/>
                <w:szCs w:val="24"/>
              </w:rPr>
            </w:pPr>
            <w:r w:rsidRPr="000E1993">
              <w:rPr>
                <w:sz w:val="24"/>
                <w:szCs w:val="24"/>
              </w:rPr>
              <w:t xml:space="preserve">Below are the </w:t>
            </w:r>
            <w:r w:rsidR="009A7C74">
              <w:rPr>
                <w:sz w:val="24"/>
                <w:szCs w:val="24"/>
              </w:rPr>
              <w:t>probe</w:t>
            </w:r>
            <w:r w:rsidRPr="000E1993">
              <w:rPr>
                <w:sz w:val="24"/>
                <w:szCs w:val="24"/>
              </w:rPr>
              <w:t xml:space="preserve"> questions</w:t>
            </w:r>
            <w:r w:rsidR="00700252" w:rsidRPr="000E1993">
              <w:rPr>
                <w:sz w:val="24"/>
                <w:szCs w:val="24"/>
              </w:rPr>
              <w:t>.  Circle the corr</w:t>
            </w:r>
            <w:r w:rsidR="009A7C74">
              <w:rPr>
                <w:sz w:val="24"/>
                <w:szCs w:val="24"/>
              </w:rPr>
              <w:t>ect answer or fill in the blank (to the best of your knowledge).</w:t>
            </w:r>
          </w:p>
          <w:p w:rsidR="00700252" w:rsidRPr="004252F3" w:rsidRDefault="00700252" w:rsidP="00700252">
            <w:pPr>
              <w:pStyle w:val="lvl1Text"/>
            </w:pPr>
          </w:p>
        </w:tc>
      </w:tr>
      <w:bookmarkEnd w:id="3"/>
    </w:tbl>
    <w:p w:rsidR="00F56EC3" w:rsidRPr="002E580C" w:rsidRDefault="00F56EC3" w:rsidP="00DF54BA">
      <w:pPr>
        <w:rPr>
          <w:sz w:val="4"/>
        </w:rPr>
      </w:pPr>
    </w:p>
    <w:p w:rsidR="00F56EC3" w:rsidRPr="002E580C" w:rsidRDefault="00F56EC3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F56EC3" w:rsidRPr="000E1993" w:rsidTr="000E1993">
        <w:trPr>
          <w:cantSplit/>
          <w:trHeight w:val="180"/>
        </w:trPr>
        <w:tc>
          <w:tcPr>
            <w:tcW w:w="520" w:type="pct"/>
          </w:tcPr>
          <w:p w:rsidR="00F56EC3" w:rsidRPr="003D02B5" w:rsidRDefault="00F56EC3" w:rsidP="000E1993">
            <w:pPr>
              <w:pStyle w:val="stepsnumbered"/>
              <w:keepNext/>
            </w:pPr>
            <w:bookmarkStart w:id="4" w:name="Saf_HazMat_KP10_quid18"/>
          </w:p>
        </w:tc>
        <w:tc>
          <w:tcPr>
            <w:tcW w:w="4480" w:type="pct"/>
            <w:vAlign w:val="center"/>
          </w:tcPr>
          <w:p w:rsidR="00F56EC3" w:rsidRPr="00B960A3" w:rsidRDefault="00F56EC3" w:rsidP="000E1993">
            <w:pPr>
              <w:pStyle w:val="BodyText"/>
              <w:keepNext/>
            </w:pPr>
            <w:r>
              <w:t>Which of the following documents provides the federal standards that describe an employer's responsibility for informing employees about hazardous materials in the workplace?</w:t>
            </w:r>
          </w:p>
        </w:tc>
      </w:tr>
      <w:tr w:rsidR="00F56EC3" w:rsidRPr="000E1993" w:rsidTr="000E1993">
        <w:trPr>
          <w:cantSplit/>
          <w:trHeight w:val="143"/>
        </w:trPr>
        <w:tc>
          <w:tcPr>
            <w:tcW w:w="520" w:type="pct"/>
          </w:tcPr>
          <w:p w:rsidR="00F56EC3" w:rsidRPr="00B960A3" w:rsidRDefault="00F56EC3" w:rsidP="000E1993"/>
        </w:tc>
        <w:tc>
          <w:tcPr>
            <w:tcW w:w="4480" w:type="pct"/>
          </w:tcPr>
          <w:p w:rsidR="00F56EC3" w:rsidRDefault="00F56EC3" w:rsidP="000E1993">
            <w:pPr>
              <w:numPr>
                <w:ilvl w:val="0"/>
                <w:numId w:val="23"/>
              </w:numPr>
            </w:pPr>
            <w:r>
              <w:t>Safety Data Sheets</w:t>
            </w:r>
          </w:p>
          <w:p w:rsidR="00F56EC3" w:rsidRDefault="00F56EC3" w:rsidP="000E1993">
            <w:pPr>
              <w:numPr>
                <w:ilvl w:val="0"/>
                <w:numId w:val="23"/>
              </w:numPr>
            </w:pPr>
            <w:r>
              <w:t>NFPA Standards</w:t>
            </w:r>
          </w:p>
          <w:p w:rsidR="00F56EC3" w:rsidRDefault="00F56EC3" w:rsidP="000E1993">
            <w:pPr>
              <w:numPr>
                <w:ilvl w:val="0"/>
                <w:numId w:val="23"/>
              </w:numPr>
            </w:pPr>
            <w:r>
              <w:t>OSHA Hazardous Communications Standards</w:t>
            </w:r>
          </w:p>
          <w:p w:rsidR="00F56EC3" w:rsidRPr="00B960A3" w:rsidRDefault="00F56EC3" w:rsidP="000E1993">
            <w:pPr>
              <w:numPr>
                <w:ilvl w:val="0"/>
                <w:numId w:val="23"/>
              </w:numPr>
            </w:pPr>
            <w:r>
              <w:t>ANSI Hazardous Communications Standards</w:t>
            </w:r>
          </w:p>
        </w:tc>
      </w:tr>
      <w:bookmarkEnd w:id="4"/>
    </w:tbl>
    <w:p w:rsidR="00F56EC3" w:rsidRPr="002E580C" w:rsidRDefault="00F56EC3" w:rsidP="00DF54BA">
      <w:pPr>
        <w:rPr>
          <w:sz w:val="4"/>
        </w:rPr>
      </w:pPr>
    </w:p>
    <w:p w:rsidR="00F56EC3" w:rsidRDefault="00F56EC3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994756" w:rsidRPr="000E1993" w:rsidTr="000E1993">
        <w:trPr>
          <w:cantSplit/>
          <w:trHeight w:val="180"/>
        </w:trPr>
        <w:tc>
          <w:tcPr>
            <w:tcW w:w="520" w:type="pct"/>
          </w:tcPr>
          <w:p w:rsidR="00994756" w:rsidRPr="003D02B5" w:rsidRDefault="00994756" w:rsidP="00994756">
            <w:pPr>
              <w:pStyle w:val="stepsnumbered"/>
              <w:keepNext/>
            </w:pPr>
            <w:bookmarkStart w:id="5" w:name="Saf_HazMat_KP10_quid20"/>
          </w:p>
        </w:tc>
        <w:tc>
          <w:tcPr>
            <w:tcW w:w="4480" w:type="pct"/>
            <w:vAlign w:val="center"/>
          </w:tcPr>
          <w:p w:rsidR="00994756" w:rsidRPr="00B960A3" w:rsidRDefault="00994756" w:rsidP="00994756">
            <w:pPr>
              <w:pStyle w:val="BodyText"/>
              <w:keepNext/>
            </w:pPr>
            <w:r>
              <w:t xml:space="preserve">Liquids, gases, fumes, dust, mists, vapors, fibers – these are all considered _______________. </w:t>
            </w:r>
            <w:r w:rsidRPr="00B956BD">
              <w:rPr>
                <w:i/>
              </w:rPr>
              <w:t>(Choose the answer that BEST fits ALL of the items listed)</w:t>
            </w:r>
          </w:p>
        </w:tc>
      </w:tr>
      <w:tr w:rsidR="00994756" w:rsidRPr="000E1993" w:rsidTr="000E1993">
        <w:trPr>
          <w:cantSplit/>
          <w:trHeight w:val="143"/>
        </w:trPr>
        <w:tc>
          <w:tcPr>
            <w:tcW w:w="520" w:type="pct"/>
          </w:tcPr>
          <w:p w:rsidR="00994756" w:rsidRPr="00B960A3" w:rsidRDefault="00994756" w:rsidP="00994756"/>
        </w:tc>
        <w:tc>
          <w:tcPr>
            <w:tcW w:w="4480" w:type="pct"/>
          </w:tcPr>
          <w:p w:rsidR="00994756" w:rsidRPr="00994756" w:rsidRDefault="00994756" w:rsidP="00994756">
            <w:pPr>
              <w:numPr>
                <w:ilvl w:val="0"/>
                <w:numId w:val="24"/>
              </w:numPr>
            </w:pPr>
            <w:r w:rsidRPr="00994756">
              <w:t>by-products</w:t>
            </w:r>
          </w:p>
          <w:p w:rsidR="00994756" w:rsidRPr="00994756" w:rsidRDefault="00994756" w:rsidP="00994756">
            <w:pPr>
              <w:numPr>
                <w:ilvl w:val="0"/>
                <w:numId w:val="24"/>
              </w:numPr>
            </w:pPr>
            <w:r w:rsidRPr="00994756">
              <w:t>chemical sources</w:t>
            </w:r>
          </w:p>
          <w:p w:rsidR="00994756" w:rsidRPr="00994756" w:rsidRDefault="00994756" w:rsidP="00994756">
            <w:pPr>
              <w:numPr>
                <w:ilvl w:val="0"/>
                <w:numId w:val="24"/>
              </w:numPr>
            </w:pPr>
            <w:r w:rsidRPr="00994756">
              <w:t>health hazards</w:t>
            </w:r>
          </w:p>
          <w:p w:rsidR="00994756" w:rsidRPr="00994756" w:rsidRDefault="00994756" w:rsidP="00994756">
            <w:pPr>
              <w:numPr>
                <w:ilvl w:val="0"/>
                <w:numId w:val="24"/>
              </w:numPr>
            </w:pPr>
            <w:r w:rsidRPr="00994756">
              <w:t>physical hazards</w:t>
            </w:r>
          </w:p>
          <w:p w:rsidR="00994756" w:rsidRPr="00994756" w:rsidRDefault="00994756" w:rsidP="00994756">
            <w:pPr>
              <w:ind w:left="720"/>
            </w:pPr>
          </w:p>
        </w:tc>
      </w:tr>
      <w:bookmarkEnd w:id="5"/>
    </w:tbl>
    <w:p w:rsidR="00F56EC3" w:rsidRPr="002E580C" w:rsidRDefault="00F56EC3" w:rsidP="00DF54BA">
      <w:pPr>
        <w:rPr>
          <w:sz w:val="4"/>
        </w:rPr>
      </w:pPr>
    </w:p>
    <w:p w:rsidR="00F56EC3" w:rsidRDefault="00F56EC3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F56EC3" w:rsidRPr="000E1993" w:rsidTr="000E1993">
        <w:trPr>
          <w:cantSplit/>
          <w:trHeight w:val="180"/>
        </w:trPr>
        <w:tc>
          <w:tcPr>
            <w:tcW w:w="520" w:type="pct"/>
          </w:tcPr>
          <w:p w:rsidR="00F56EC3" w:rsidRPr="003D02B5" w:rsidRDefault="00F56EC3" w:rsidP="000E1993">
            <w:pPr>
              <w:pStyle w:val="stepsnumbered"/>
              <w:keepNext/>
            </w:pPr>
            <w:bookmarkStart w:id="6" w:name="Saf_HazMat_KP10_quid25"/>
          </w:p>
        </w:tc>
        <w:tc>
          <w:tcPr>
            <w:tcW w:w="4480" w:type="pct"/>
            <w:vAlign w:val="center"/>
          </w:tcPr>
          <w:p w:rsidR="00F56EC3" w:rsidRPr="00B960A3" w:rsidRDefault="00F56EC3" w:rsidP="000E1993">
            <w:pPr>
              <w:pStyle w:val="BodyText"/>
              <w:keepNext/>
            </w:pPr>
            <w:r>
              <w:t>Which of the following chemical characteristics could affect the liver?</w:t>
            </w:r>
          </w:p>
        </w:tc>
      </w:tr>
      <w:tr w:rsidR="00F56EC3" w:rsidRPr="000E1993" w:rsidTr="000E1993">
        <w:trPr>
          <w:cantSplit/>
          <w:trHeight w:val="143"/>
        </w:trPr>
        <w:tc>
          <w:tcPr>
            <w:tcW w:w="520" w:type="pct"/>
          </w:tcPr>
          <w:p w:rsidR="00F56EC3" w:rsidRPr="00B960A3" w:rsidRDefault="00F56EC3" w:rsidP="000E1993"/>
        </w:tc>
        <w:tc>
          <w:tcPr>
            <w:tcW w:w="4480" w:type="pct"/>
          </w:tcPr>
          <w:p w:rsidR="00F56EC3" w:rsidRDefault="00F56EC3" w:rsidP="000E1993">
            <w:pPr>
              <w:numPr>
                <w:ilvl w:val="0"/>
                <w:numId w:val="25"/>
              </w:numPr>
            </w:pPr>
            <w:r>
              <w:t>Hepatotoxin</w:t>
            </w:r>
          </w:p>
          <w:p w:rsidR="00F56EC3" w:rsidRDefault="00F56EC3" w:rsidP="000E1993">
            <w:pPr>
              <w:numPr>
                <w:ilvl w:val="0"/>
                <w:numId w:val="25"/>
              </w:numPr>
            </w:pPr>
            <w:r>
              <w:t>Nephrotoxin</w:t>
            </w:r>
          </w:p>
          <w:p w:rsidR="00F56EC3" w:rsidRDefault="00F56EC3" w:rsidP="000E1993">
            <w:pPr>
              <w:numPr>
                <w:ilvl w:val="0"/>
                <w:numId w:val="25"/>
              </w:numPr>
            </w:pPr>
            <w:r>
              <w:t>Neurotoxin</w:t>
            </w:r>
          </w:p>
          <w:p w:rsidR="00F56EC3" w:rsidRPr="00B960A3" w:rsidRDefault="00F56EC3" w:rsidP="000E1993">
            <w:pPr>
              <w:numPr>
                <w:ilvl w:val="0"/>
                <w:numId w:val="25"/>
              </w:numPr>
            </w:pPr>
            <w:r>
              <w:t>Teratogen</w:t>
            </w:r>
          </w:p>
        </w:tc>
      </w:tr>
      <w:bookmarkEnd w:id="6"/>
    </w:tbl>
    <w:p w:rsidR="00F56EC3" w:rsidRPr="002E580C" w:rsidRDefault="00F56EC3" w:rsidP="00DF54BA">
      <w:pPr>
        <w:rPr>
          <w:sz w:val="4"/>
        </w:rPr>
      </w:pPr>
    </w:p>
    <w:p w:rsidR="002C64E3" w:rsidRPr="002E580C" w:rsidRDefault="002C64E3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C64E3" w:rsidRPr="000E1993" w:rsidTr="000E1993">
        <w:trPr>
          <w:cantSplit/>
          <w:trHeight w:val="180"/>
        </w:trPr>
        <w:tc>
          <w:tcPr>
            <w:tcW w:w="520" w:type="pct"/>
          </w:tcPr>
          <w:p w:rsidR="002C64E3" w:rsidRPr="003D02B5" w:rsidRDefault="002C64E3" w:rsidP="000E1993">
            <w:pPr>
              <w:pStyle w:val="stepsnumbered"/>
              <w:keepNext/>
            </w:pPr>
            <w:bookmarkStart w:id="7" w:name="Saf_HazMat_KP10_quid13"/>
          </w:p>
        </w:tc>
        <w:tc>
          <w:tcPr>
            <w:tcW w:w="4480" w:type="pct"/>
            <w:vAlign w:val="center"/>
          </w:tcPr>
          <w:p w:rsidR="00994756" w:rsidRDefault="00994756" w:rsidP="00994756">
            <w:pPr>
              <w:pStyle w:val="BodyText"/>
              <w:keepNext/>
            </w:pPr>
            <w:r>
              <w:t xml:space="preserve">A respiratory problem due to a </w:t>
            </w:r>
            <w:r w:rsidRPr="00581FF2">
              <w:rPr>
                <w:b/>
              </w:rPr>
              <w:t>sudden</w:t>
            </w:r>
            <w:r>
              <w:t xml:space="preserve"> inhalation of chlorine gas is referred to as a(n)  ________ exposure.</w:t>
            </w:r>
          </w:p>
          <w:p w:rsidR="002C64E3" w:rsidRPr="00B960A3" w:rsidRDefault="002C64E3" w:rsidP="000E1993">
            <w:pPr>
              <w:pStyle w:val="BodyText"/>
              <w:keepNext/>
            </w:pPr>
          </w:p>
        </w:tc>
      </w:tr>
      <w:bookmarkEnd w:id="7"/>
    </w:tbl>
    <w:p w:rsidR="002C64E3" w:rsidRPr="002E580C" w:rsidRDefault="002C64E3" w:rsidP="00DF54BA">
      <w:pPr>
        <w:rPr>
          <w:sz w:val="4"/>
        </w:rPr>
      </w:pPr>
    </w:p>
    <w:p w:rsidR="009355A0" w:rsidRDefault="009A7C74">
      <w:bookmarkStart w:id="8" w:name="Saf_HazMat_KP10_quid17"/>
      <w:r>
        <w:br w:type="page"/>
      </w: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C64E3" w:rsidRPr="000E1993" w:rsidTr="000E1993">
        <w:trPr>
          <w:cantSplit/>
          <w:trHeight w:val="720"/>
        </w:trPr>
        <w:tc>
          <w:tcPr>
            <w:tcW w:w="520" w:type="pct"/>
          </w:tcPr>
          <w:p w:rsidR="002C64E3" w:rsidRPr="00B960A3" w:rsidRDefault="002C64E3" w:rsidP="000E1993">
            <w:pPr>
              <w:pStyle w:val="stepsnumbered"/>
            </w:pPr>
          </w:p>
        </w:tc>
        <w:tc>
          <w:tcPr>
            <w:tcW w:w="4480" w:type="pct"/>
            <w:vAlign w:val="center"/>
          </w:tcPr>
          <w:p w:rsidR="00994756" w:rsidRDefault="00C63A2F" w:rsidP="00994756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5003800</wp:posOffset>
                  </wp:positionH>
                  <wp:positionV relativeFrom="paragraph">
                    <wp:posOffset>45720</wp:posOffset>
                  </wp:positionV>
                  <wp:extent cx="691515" cy="670560"/>
                  <wp:effectExtent l="0" t="0" r="0" b="0"/>
                  <wp:wrapSquare wrapText="bothSides"/>
                  <wp:docPr id="3" name="Picture 3" descr="H:\Beta Test Files\HazMat SCOs\HazMat I and II KP\graphics\oxidizer_fi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H:\Beta Test Files\HazMat SCOs\HazMat I and II KP\graphics\oxidizer_fi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4756">
              <w:t xml:space="preserve">This symbol warns us that the chemical is a(n)  ____________________. </w:t>
            </w:r>
          </w:p>
          <w:p w:rsidR="00994756" w:rsidRDefault="00994756" w:rsidP="00994756">
            <w:pPr>
              <w:pStyle w:val="BodyText"/>
            </w:pPr>
          </w:p>
          <w:p w:rsidR="002C64E3" w:rsidRPr="00B960A3" w:rsidRDefault="002C64E3" w:rsidP="00994756">
            <w:pPr>
              <w:pStyle w:val="BodyText"/>
            </w:pPr>
          </w:p>
        </w:tc>
      </w:tr>
      <w:bookmarkEnd w:id="8"/>
    </w:tbl>
    <w:p w:rsidR="002C64E3" w:rsidRPr="002E580C" w:rsidRDefault="002C64E3" w:rsidP="00DF54BA">
      <w:pPr>
        <w:rPr>
          <w:sz w:val="4"/>
        </w:rPr>
      </w:pPr>
    </w:p>
    <w:p w:rsidR="002C64E3" w:rsidRPr="002E580C" w:rsidRDefault="002C64E3" w:rsidP="00DF54BA">
      <w:pPr>
        <w:rPr>
          <w:sz w:val="4"/>
        </w:rPr>
      </w:pPr>
    </w:p>
    <w:p w:rsidR="002C64E3" w:rsidRDefault="002C64E3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C64E3" w:rsidRPr="000E1993" w:rsidTr="000E1993">
        <w:trPr>
          <w:cantSplit/>
          <w:trHeight w:val="720"/>
        </w:trPr>
        <w:tc>
          <w:tcPr>
            <w:tcW w:w="520" w:type="pct"/>
          </w:tcPr>
          <w:p w:rsidR="002C64E3" w:rsidRPr="00B960A3" w:rsidRDefault="002C64E3" w:rsidP="000E1993">
            <w:pPr>
              <w:pStyle w:val="stepsnumbered"/>
            </w:pPr>
            <w:bookmarkStart w:id="9" w:name="Saf_HazMat_KP10_quid15"/>
          </w:p>
        </w:tc>
        <w:tc>
          <w:tcPr>
            <w:tcW w:w="4480" w:type="pct"/>
            <w:vAlign w:val="center"/>
          </w:tcPr>
          <w:p w:rsidR="002C64E3" w:rsidRPr="00B960A3" w:rsidRDefault="002C64E3" w:rsidP="000E1993">
            <w:pPr>
              <w:pStyle w:val="BodyText"/>
            </w:pPr>
            <w:r>
              <w:t>What type of chemical causes a reversible inflammatory effect on living tissue?___________________________</w:t>
            </w:r>
          </w:p>
        </w:tc>
      </w:tr>
      <w:bookmarkEnd w:id="9"/>
    </w:tbl>
    <w:p w:rsidR="002C64E3" w:rsidRPr="002E580C" w:rsidRDefault="002C64E3" w:rsidP="00DF54BA">
      <w:pPr>
        <w:rPr>
          <w:sz w:val="4"/>
        </w:rPr>
      </w:pPr>
    </w:p>
    <w:p w:rsidR="002C64E3" w:rsidRDefault="002C64E3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C64E3" w:rsidRPr="000E1993" w:rsidTr="000E1993">
        <w:trPr>
          <w:cantSplit/>
          <w:trHeight w:val="720"/>
        </w:trPr>
        <w:tc>
          <w:tcPr>
            <w:tcW w:w="520" w:type="pct"/>
          </w:tcPr>
          <w:p w:rsidR="002C64E3" w:rsidRPr="00B960A3" w:rsidRDefault="002C64E3" w:rsidP="000E1993">
            <w:pPr>
              <w:pStyle w:val="stepsnumbered"/>
            </w:pPr>
            <w:bookmarkStart w:id="10" w:name="Saf_HazMat_KP10_quid24"/>
          </w:p>
        </w:tc>
        <w:tc>
          <w:tcPr>
            <w:tcW w:w="4480" w:type="pct"/>
            <w:vAlign w:val="center"/>
          </w:tcPr>
          <w:p w:rsidR="00994756" w:rsidRDefault="00994756" w:rsidP="00994756">
            <w:pPr>
              <w:pStyle w:val="BodyText"/>
            </w:pPr>
            <w:r>
              <w:t>A chemical's _______________________ depends on the chemical's concentration and duration of exposure.</w:t>
            </w:r>
          </w:p>
          <w:p w:rsidR="002C64E3" w:rsidRPr="00B960A3" w:rsidRDefault="002C64E3" w:rsidP="000E1993">
            <w:pPr>
              <w:pStyle w:val="BodyText"/>
            </w:pPr>
          </w:p>
        </w:tc>
      </w:tr>
      <w:bookmarkEnd w:id="10"/>
    </w:tbl>
    <w:p w:rsidR="002C64E3" w:rsidRPr="002E580C" w:rsidRDefault="002C64E3" w:rsidP="00DF54BA">
      <w:pPr>
        <w:rPr>
          <w:sz w:val="4"/>
        </w:rPr>
      </w:pPr>
    </w:p>
    <w:p w:rsidR="002C64E3" w:rsidRDefault="002C64E3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E580C" w:rsidRPr="000E1993" w:rsidTr="000E1993">
        <w:trPr>
          <w:cantSplit/>
          <w:trHeight w:val="180"/>
        </w:trPr>
        <w:tc>
          <w:tcPr>
            <w:tcW w:w="520" w:type="pct"/>
          </w:tcPr>
          <w:p w:rsidR="002E580C" w:rsidRPr="003D02B5" w:rsidRDefault="002E580C" w:rsidP="000E1993">
            <w:pPr>
              <w:pStyle w:val="stepsnumbered"/>
              <w:keepNext/>
            </w:pPr>
            <w:bookmarkStart w:id="11" w:name="Saf_HazMat_KP10_quid1"/>
          </w:p>
        </w:tc>
        <w:tc>
          <w:tcPr>
            <w:tcW w:w="4480" w:type="pct"/>
            <w:vAlign w:val="center"/>
          </w:tcPr>
          <w:p w:rsidR="002E580C" w:rsidRPr="00B960A3" w:rsidRDefault="002E580C" w:rsidP="000E1993">
            <w:pPr>
              <w:pStyle w:val="BodyText"/>
              <w:keepNext/>
            </w:pPr>
            <w:r>
              <w:t>Which of the following statements BEST describes a combustible hazard?</w:t>
            </w:r>
          </w:p>
        </w:tc>
      </w:tr>
      <w:tr w:rsidR="002E580C" w:rsidRPr="000E1993" w:rsidTr="000E1993">
        <w:trPr>
          <w:cantSplit/>
          <w:trHeight w:val="143"/>
        </w:trPr>
        <w:tc>
          <w:tcPr>
            <w:tcW w:w="520" w:type="pct"/>
          </w:tcPr>
          <w:p w:rsidR="002E580C" w:rsidRPr="00B960A3" w:rsidRDefault="002E580C" w:rsidP="000E1993"/>
        </w:tc>
        <w:tc>
          <w:tcPr>
            <w:tcW w:w="4480" w:type="pct"/>
          </w:tcPr>
          <w:p w:rsidR="002E580C" w:rsidRDefault="002E580C" w:rsidP="000E1993">
            <w:pPr>
              <w:numPr>
                <w:ilvl w:val="0"/>
                <w:numId w:val="27"/>
              </w:numPr>
            </w:pPr>
            <w:r>
              <w:t>Liquid with a flashpoint above 100 F (37.8 C)</w:t>
            </w:r>
          </w:p>
          <w:p w:rsidR="002E580C" w:rsidRDefault="002E580C" w:rsidP="000E1993">
            <w:pPr>
              <w:numPr>
                <w:ilvl w:val="0"/>
                <w:numId w:val="27"/>
              </w:numPr>
            </w:pPr>
            <w:r>
              <w:t>Substance that explodes if heated or subjected to an electric spark</w:t>
            </w:r>
          </w:p>
          <w:p w:rsidR="002E580C" w:rsidRDefault="002E580C" w:rsidP="000E1993">
            <w:pPr>
              <w:numPr>
                <w:ilvl w:val="0"/>
                <w:numId w:val="27"/>
              </w:numPr>
            </w:pPr>
            <w:r>
              <w:t>Substance that can easily be set on fire</w:t>
            </w:r>
          </w:p>
          <w:p w:rsidR="002E580C" w:rsidRPr="00B960A3" w:rsidRDefault="002E580C" w:rsidP="000E1993">
            <w:pPr>
              <w:numPr>
                <w:ilvl w:val="0"/>
                <w:numId w:val="27"/>
              </w:numPr>
            </w:pPr>
            <w:r>
              <w:t>Substance that can be spontaneously ignited in air</w:t>
            </w:r>
          </w:p>
        </w:tc>
      </w:tr>
      <w:bookmarkEnd w:id="11"/>
    </w:tbl>
    <w:p w:rsidR="002E580C" w:rsidRPr="002E580C" w:rsidRDefault="002E580C" w:rsidP="00DF54BA">
      <w:pPr>
        <w:rPr>
          <w:sz w:val="4"/>
        </w:rPr>
      </w:pPr>
    </w:p>
    <w:p w:rsidR="002E580C" w:rsidRDefault="00700252" w:rsidP="00DF54BA">
      <w:pPr>
        <w:rPr>
          <w:sz w:val="4"/>
        </w:rPr>
      </w:pPr>
      <w:r>
        <w:rPr>
          <w:sz w:val="4"/>
        </w:rPr>
        <w:t>'</w:t>
      </w: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  <w:r>
        <w:rPr>
          <w:sz w:val="4"/>
        </w:rPr>
        <w:br/>
      </w: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994756" w:rsidRPr="000E1993" w:rsidTr="000E1993">
        <w:trPr>
          <w:cantSplit/>
          <w:trHeight w:val="180"/>
        </w:trPr>
        <w:tc>
          <w:tcPr>
            <w:tcW w:w="520" w:type="pct"/>
          </w:tcPr>
          <w:p w:rsidR="00994756" w:rsidRPr="003D02B5" w:rsidRDefault="00994756" w:rsidP="00994756">
            <w:pPr>
              <w:pStyle w:val="stepsnumbered"/>
              <w:keepNext/>
            </w:pPr>
            <w:bookmarkStart w:id="12" w:name="Saf_HazMat_KP10_quid7"/>
          </w:p>
        </w:tc>
        <w:tc>
          <w:tcPr>
            <w:tcW w:w="4480" w:type="pct"/>
            <w:vAlign w:val="center"/>
          </w:tcPr>
          <w:p w:rsidR="00994756" w:rsidRPr="00B960A3" w:rsidRDefault="00994756" w:rsidP="00994756">
            <w:pPr>
              <w:pStyle w:val="BodyText"/>
              <w:keepNext/>
            </w:pPr>
            <w:r>
              <w:t xml:space="preserve">Which of the following chemicals can cause a serious health hazard when absorbed into the body </w:t>
            </w:r>
            <w:r w:rsidRPr="00F446F5">
              <w:rPr>
                <w:b/>
              </w:rPr>
              <w:t>through</w:t>
            </w:r>
            <w:r>
              <w:t xml:space="preserve"> the skin?</w:t>
            </w:r>
          </w:p>
        </w:tc>
      </w:tr>
      <w:tr w:rsidR="002E580C" w:rsidRPr="000E1993" w:rsidTr="000E1993">
        <w:trPr>
          <w:cantSplit/>
          <w:trHeight w:val="143"/>
        </w:trPr>
        <w:tc>
          <w:tcPr>
            <w:tcW w:w="520" w:type="pct"/>
          </w:tcPr>
          <w:p w:rsidR="002E580C" w:rsidRPr="00B960A3" w:rsidRDefault="002E580C" w:rsidP="000E1993"/>
        </w:tc>
        <w:tc>
          <w:tcPr>
            <w:tcW w:w="4480" w:type="pct"/>
          </w:tcPr>
          <w:p w:rsidR="002E580C" w:rsidRDefault="002E580C" w:rsidP="000E1993">
            <w:pPr>
              <w:numPr>
                <w:ilvl w:val="0"/>
                <w:numId w:val="28"/>
              </w:numPr>
            </w:pPr>
            <w:r>
              <w:t>Flammable</w:t>
            </w:r>
          </w:p>
          <w:p w:rsidR="002E580C" w:rsidRDefault="002E580C" w:rsidP="000E1993">
            <w:pPr>
              <w:numPr>
                <w:ilvl w:val="0"/>
                <w:numId w:val="28"/>
              </w:numPr>
            </w:pPr>
            <w:r>
              <w:t>Poison</w:t>
            </w:r>
          </w:p>
          <w:p w:rsidR="002E580C" w:rsidRDefault="00994756" w:rsidP="000E1993">
            <w:pPr>
              <w:numPr>
                <w:ilvl w:val="0"/>
                <w:numId w:val="28"/>
              </w:numPr>
            </w:pPr>
            <w:r>
              <w:t>Biohazard</w:t>
            </w:r>
          </w:p>
          <w:p w:rsidR="002E580C" w:rsidRPr="00B960A3" w:rsidRDefault="002E580C" w:rsidP="000E1993">
            <w:pPr>
              <w:numPr>
                <w:ilvl w:val="0"/>
                <w:numId w:val="28"/>
              </w:numPr>
            </w:pPr>
            <w:r>
              <w:t>Oxidizer</w:t>
            </w:r>
          </w:p>
        </w:tc>
      </w:tr>
      <w:bookmarkEnd w:id="12"/>
    </w:tbl>
    <w:p w:rsidR="002E580C" w:rsidRPr="002E580C" w:rsidRDefault="002E580C" w:rsidP="00DF54BA">
      <w:pPr>
        <w:rPr>
          <w:sz w:val="4"/>
        </w:rPr>
      </w:pPr>
    </w:p>
    <w:p w:rsidR="002E580C" w:rsidRDefault="002E580C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Default="00700252" w:rsidP="00DF54BA">
      <w:pPr>
        <w:rPr>
          <w:sz w:val="4"/>
        </w:rPr>
      </w:pPr>
    </w:p>
    <w:p w:rsidR="00700252" w:rsidRPr="002E580C" w:rsidRDefault="00700252" w:rsidP="00DF54BA">
      <w:pPr>
        <w:rPr>
          <w:sz w:val="4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47"/>
        <w:gridCol w:w="9883"/>
      </w:tblGrid>
      <w:tr w:rsidR="002E580C" w:rsidRPr="000E1993" w:rsidTr="000E1993">
        <w:trPr>
          <w:cantSplit/>
          <w:trHeight w:val="720"/>
        </w:trPr>
        <w:tc>
          <w:tcPr>
            <w:tcW w:w="520" w:type="pct"/>
          </w:tcPr>
          <w:p w:rsidR="002E580C" w:rsidRPr="00B960A3" w:rsidRDefault="002E580C" w:rsidP="000E1993">
            <w:pPr>
              <w:pStyle w:val="stepsnumbered"/>
            </w:pPr>
            <w:bookmarkStart w:id="13" w:name="Saf_HazMat_KP10_quid23"/>
          </w:p>
        </w:tc>
        <w:tc>
          <w:tcPr>
            <w:tcW w:w="4480" w:type="pct"/>
            <w:vAlign w:val="center"/>
          </w:tcPr>
          <w:p w:rsidR="00994756" w:rsidRDefault="00C63A2F" w:rsidP="00994756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5076825</wp:posOffset>
                  </wp:positionH>
                  <wp:positionV relativeFrom="paragraph">
                    <wp:posOffset>-85090</wp:posOffset>
                  </wp:positionV>
                  <wp:extent cx="922655" cy="922655"/>
                  <wp:effectExtent l="0" t="0" r="0" b="0"/>
                  <wp:wrapSquare wrapText="bothSides"/>
                  <wp:docPr id="4" name="Picture 4" descr="H:\Beta Test Files\HazMat SCOs\HazMat I and II KP\graphics\biohazard_fi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Beta Test Files\HazMat SCOs\HazMat I and II KP\graphics\biohazard_fi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4756">
              <w:t xml:space="preserve">This symbol warns us that the chemical is a(n) ____________________. </w:t>
            </w:r>
          </w:p>
          <w:p w:rsidR="00994756" w:rsidRDefault="00994756" w:rsidP="00994756">
            <w:pPr>
              <w:pStyle w:val="BodyText"/>
            </w:pPr>
          </w:p>
          <w:p w:rsidR="00994756" w:rsidRDefault="00994756" w:rsidP="00994756">
            <w:pPr>
              <w:pStyle w:val="BodyText"/>
            </w:pPr>
          </w:p>
          <w:p w:rsidR="002E580C" w:rsidRPr="00B960A3" w:rsidRDefault="002E580C" w:rsidP="000E1993">
            <w:pPr>
              <w:pStyle w:val="BodyText"/>
            </w:pPr>
          </w:p>
        </w:tc>
      </w:tr>
      <w:bookmarkEnd w:id="13"/>
    </w:tbl>
    <w:p w:rsidR="002E580C" w:rsidRPr="002E580C" w:rsidRDefault="002E580C" w:rsidP="00DF54BA">
      <w:pPr>
        <w:rPr>
          <w:sz w:val="4"/>
        </w:rPr>
      </w:pPr>
    </w:p>
    <w:p w:rsidR="002E580C" w:rsidRPr="002E580C" w:rsidRDefault="002E580C" w:rsidP="00DF54BA">
      <w:pPr>
        <w:rPr>
          <w:sz w:val="4"/>
        </w:rPr>
      </w:pPr>
    </w:p>
    <w:p w:rsidR="002E580C" w:rsidRPr="002E580C" w:rsidRDefault="002E580C" w:rsidP="00DF54BA">
      <w:pPr>
        <w:rPr>
          <w:sz w:val="4"/>
        </w:rPr>
      </w:pPr>
    </w:p>
    <w:p w:rsidR="00172E99" w:rsidRDefault="00172E99" w:rsidP="00DF54BA">
      <w:pPr>
        <w:rPr>
          <w:sz w:val="4"/>
        </w:rPr>
      </w:pPr>
    </w:p>
    <w:p w:rsidR="00DC3076" w:rsidRDefault="00DC307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94756" w:rsidRDefault="00994756" w:rsidP="00903D93">
      <w:pPr>
        <w:ind w:left="720"/>
      </w:pPr>
    </w:p>
    <w:p w:rsidR="00903D93" w:rsidRPr="00DC3076" w:rsidRDefault="00903D93" w:rsidP="00903D93">
      <w:pPr>
        <w:ind w:left="720"/>
        <w:rPr>
          <w:i/>
          <w:sz w:val="4"/>
        </w:rPr>
      </w:pPr>
      <w:r w:rsidRPr="00DC3076">
        <w:rPr>
          <w:i/>
        </w:rPr>
        <w:t>Support for this work was provided by the National Science Foundation's Advanced Technological Education (ATE) Program.</w:t>
      </w:r>
    </w:p>
    <w:sectPr w:rsidR="00903D93" w:rsidRPr="00DC3076" w:rsidSect="00A44FFC">
      <w:headerReference w:type="default" r:id="rId17"/>
      <w:type w:val="continuous"/>
      <w:pgSz w:w="12240" w:h="15840"/>
      <w:pgMar w:top="1440" w:right="720" w:bottom="126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ED5" w:rsidRDefault="00E07ED5">
      <w:r>
        <w:separator/>
      </w:r>
    </w:p>
  </w:endnote>
  <w:endnote w:type="continuationSeparator" w:id="0">
    <w:p w:rsidR="00E07ED5" w:rsidRDefault="00E0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Default="004679F0">
    <w:pPr>
      <w:pStyle w:val="Footer"/>
    </w:pPr>
  </w:p>
  <w:p w:rsidR="004679F0" w:rsidRDefault="00C63A2F" w:rsidP="00EC6A39">
    <w:pPr>
      <w:pStyle w:val="Footer"/>
      <w:jc w:val="right"/>
    </w:pPr>
    <w:r>
      <w:rPr>
        <w:noProof/>
      </w:rPr>
      <w:drawing>
        <wp:inline distT="0" distB="0" distL="0" distR="0">
          <wp:extent cx="939800" cy="304800"/>
          <wp:effectExtent l="0" t="0" r="0" b="0"/>
          <wp:docPr id="2" name="Picture 2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Pr="00B92A42" w:rsidRDefault="009355A0" w:rsidP="00DD25B4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0"/>
        <w:szCs w:val="16"/>
      </w:rPr>
    </w:pPr>
    <w:r w:rsidRPr="00B92A42">
      <w:rPr>
        <w:b/>
        <w:i/>
        <w:sz w:val="20"/>
        <w:szCs w:val="16"/>
      </w:rPr>
      <w:t>Southwest Center for Microsystems Education (SCME)</w:t>
    </w:r>
    <w:r w:rsidR="004679F0" w:rsidRPr="00B92A42">
      <w:rPr>
        <w:i/>
        <w:sz w:val="20"/>
        <w:szCs w:val="16"/>
      </w:rPr>
      <w:tab/>
    </w:r>
    <w:r w:rsidR="004679F0" w:rsidRPr="00B92A42">
      <w:rPr>
        <w:b/>
        <w:i/>
        <w:sz w:val="20"/>
        <w:szCs w:val="16"/>
      </w:rPr>
      <w:tab/>
      <w:t xml:space="preserve">Page </w:t>
    </w:r>
    <w:r w:rsidR="004679F0" w:rsidRPr="00B92A42">
      <w:rPr>
        <w:b/>
        <w:i/>
        <w:sz w:val="20"/>
        <w:szCs w:val="16"/>
      </w:rPr>
      <w:fldChar w:fldCharType="begin"/>
    </w:r>
    <w:r w:rsidR="004679F0" w:rsidRPr="00B92A42">
      <w:rPr>
        <w:b/>
        <w:i/>
        <w:sz w:val="20"/>
        <w:szCs w:val="16"/>
      </w:rPr>
      <w:instrText xml:space="preserve"> PAGE </w:instrText>
    </w:r>
    <w:r w:rsidR="004679F0" w:rsidRPr="00B92A42">
      <w:rPr>
        <w:b/>
        <w:i/>
        <w:sz w:val="20"/>
        <w:szCs w:val="16"/>
      </w:rPr>
      <w:fldChar w:fldCharType="separate"/>
    </w:r>
    <w:r w:rsidR="00C63A2F">
      <w:rPr>
        <w:b/>
        <w:i/>
        <w:noProof/>
        <w:sz w:val="20"/>
        <w:szCs w:val="16"/>
      </w:rPr>
      <w:t>1</w:t>
    </w:r>
    <w:r w:rsidR="004679F0" w:rsidRPr="00B92A42">
      <w:rPr>
        <w:b/>
        <w:i/>
        <w:sz w:val="20"/>
        <w:szCs w:val="16"/>
      </w:rPr>
      <w:fldChar w:fldCharType="end"/>
    </w:r>
    <w:r w:rsidR="004679F0" w:rsidRPr="00B92A42">
      <w:rPr>
        <w:b/>
        <w:i/>
        <w:sz w:val="20"/>
        <w:szCs w:val="16"/>
      </w:rPr>
      <w:t xml:space="preserve"> of </w:t>
    </w:r>
    <w:r w:rsidR="004679F0" w:rsidRPr="00B92A42">
      <w:rPr>
        <w:b/>
        <w:i/>
        <w:sz w:val="20"/>
        <w:szCs w:val="16"/>
      </w:rPr>
      <w:fldChar w:fldCharType="begin"/>
    </w:r>
    <w:r w:rsidR="004679F0" w:rsidRPr="00B92A42">
      <w:rPr>
        <w:b/>
        <w:i/>
        <w:sz w:val="20"/>
        <w:szCs w:val="16"/>
      </w:rPr>
      <w:instrText xml:space="preserve"> NUMPAGES </w:instrText>
    </w:r>
    <w:r w:rsidR="004679F0" w:rsidRPr="00B92A42">
      <w:rPr>
        <w:b/>
        <w:i/>
        <w:sz w:val="20"/>
        <w:szCs w:val="16"/>
      </w:rPr>
      <w:fldChar w:fldCharType="separate"/>
    </w:r>
    <w:r w:rsidR="00C63A2F">
      <w:rPr>
        <w:b/>
        <w:i/>
        <w:noProof/>
        <w:sz w:val="20"/>
        <w:szCs w:val="16"/>
      </w:rPr>
      <w:t>1</w:t>
    </w:r>
    <w:r w:rsidR="004679F0" w:rsidRPr="00B92A42">
      <w:rPr>
        <w:b/>
        <w:i/>
        <w:sz w:val="20"/>
        <w:szCs w:val="16"/>
      </w:rPr>
      <w:fldChar w:fldCharType="end"/>
    </w:r>
  </w:p>
  <w:p w:rsidR="004679F0" w:rsidRPr="00B92A42" w:rsidRDefault="004679F0" w:rsidP="00DD25B4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i/>
        <w:sz w:val="20"/>
        <w:szCs w:val="16"/>
      </w:rPr>
    </w:pPr>
    <w:r w:rsidRPr="00B92A42">
      <w:rPr>
        <w:i/>
        <w:sz w:val="20"/>
        <w:szCs w:val="16"/>
      </w:rPr>
      <w:fldChar w:fldCharType="begin"/>
    </w:r>
    <w:r w:rsidRPr="00B92A42">
      <w:rPr>
        <w:i/>
        <w:sz w:val="20"/>
        <w:szCs w:val="16"/>
      </w:rPr>
      <w:instrText xml:space="preserve"> FILENAME </w:instrText>
    </w:r>
    <w:r w:rsidRPr="00B92A42">
      <w:rPr>
        <w:i/>
        <w:sz w:val="20"/>
        <w:szCs w:val="16"/>
      </w:rPr>
      <w:fldChar w:fldCharType="separate"/>
    </w:r>
    <w:r w:rsidR="003127A8">
      <w:rPr>
        <w:i/>
        <w:noProof/>
        <w:sz w:val="20"/>
        <w:szCs w:val="16"/>
      </w:rPr>
      <w:t>Saf_HazMat_KP10_PG_Mar2017.doc</w:t>
    </w:r>
    <w:r w:rsidRPr="00B92A42">
      <w:rPr>
        <w:i/>
        <w:sz w:val="20"/>
        <w:szCs w:val="16"/>
      </w:rPr>
      <w:fldChar w:fldCharType="end"/>
    </w:r>
    <w:r w:rsidR="006B69C5">
      <w:rPr>
        <w:i/>
        <w:sz w:val="20"/>
        <w:szCs w:val="16"/>
      </w:rPr>
      <w:tab/>
    </w:r>
    <w:r w:rsidR="006B69C5">
      <w:rPr>
        <w:i/>
        <w:sz w:val="20"/>
        <w:szCs w:val="16"/>
      </w:rPr>
      <w:tab/>
      <w:t>Hazardous Materials Knowledge Probe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Default="004679F0">
    <w:pPr>
      <w:pStyle w:val="Footer"/>
    </w:pPr>
  </w:p>
  <w:p w:rsidR="004679F0" w:rsidRDefault="004679F0" w:rsidP="00EC6A3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ED5" w:rsidRDefault="00E07ED5">
      <w:r>
        <w:separator/>
      </w:r>
    </w:p>
  </w:footnote>
  <w:footnote w:type="continuationSeparator" w:id="0">
    <w:p w:rsidR="00E07ED5" w:rsidRDefault="00E07E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Default="00C63A2F" w:rsidP="00EC6A39">
    <w:pPr>
      <w:pStyle w:val="Header"/>
      <w:jc w:val="right"/>
    </w:pPr>
    <w:r>
      <w:rPr>
        <w:noProof/>
      </w:rPr>
      <w:drawing>
        <wp:inline distT="0" distB="0" distL="0" distR="0">
          <wp:extent cx="939800" cy="304800"/>
          <wp:effectExtent l="0" t="0" r="0" b="0"/>
          <wp:docPr id="1" name="Picture 1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9F0" w:rsidRDefault="004679F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Default="004679F0" w:rsidP="00EC6A39">
    <w:pPr>
      <w:pStyle w:val="Header"/>
      <w:jc w:val="right"/>
    </w:pPr>
  </w:p>
  <w:p w:rsidR="004679F0" w:rsidRDefault="004679F0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F0" w:rsidRDefault="004679F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8A465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1D77"/>
    <w:multiLevelType w:val="hybridMultilevel"/>
    <w:tmpl w:val="368E65B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9A1702"/>
    <w:multiLevelType w:val="hybridMultilevel"/>
    <w:tmpl w:val="B7A247F8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324421"/>
    <w:multiLevelType w:val="hybridMultilevel"/>
    <w:tmpl w:val="B0E6D334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620C30"/>
    <w:multiLevelType w:val="multilevel"/>
    <w:tmpl w:val="B7281404"/>
    <w:lvl w:ilvl="0">
      <w:start w:val="1"/>
      <w:numFmt w:val="decimal"/>
      <w:pStyle w:val="dldl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dldl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dldl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dld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dldl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dldl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dldl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dldl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dldl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1B343ED2"/>
    <w:multiLevelType w:val="hybridMultilevel"/>
    <w:tmpl w:val="9064E90A"/>
    <w:lvl w:ilvl="0" w:tplc="5F4A346C">
      <w:start w:val="1"/>
      <w:numFmt w:val="bullet"/>
      <w:lvlText w:val=""/>
      <w:lvlJc w:val="left"/>
      <w:pPr>
        <w:tabs>
          <w:tab w:val="num" w:pos="360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5B0FBD"/>
    <w:multiLevelType w:val="hybridMultilevel"/>
    <w:tmpl w:val="ECD68B82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530098"/>
    <w:multiLevelType w:val="hybridMultilevel"/>
    <w:tmpl w:val="0ABAE20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985F2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377374BF"/>
    <w:multiLevelType w:val="multilevel"/>
    <w:tmpl w:val="9E467322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403A4410"/>
    <w:multiLevelType w:val="hybridMultilevel"/>
    <w:tmpl w:val="A4A0157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191767"/>
    <w:multiLevelType w:val="hybridMultilevel"/>
    <w:tmpl w:val="096CE376"/>
    <w:lvl w:ilvl="0" w:tplc="CB04E45E">
      <w:start w:val="1"/>
      <w:numFmt w:val="none"/>
      <w:pStyle w:val="Note"/>
      <w:lvlText w:val="Note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854F4"/>
    <w:multiLevelType w:val="multilevel"/>
    <w:tmpl w:val="B21C8476"/>
    <w:lvl w:ilvl="0">
      <w:start w:val="1"/>
      <w:numFmt w:val="decimal"/>
      <w:pStyle w:val="nBodyTex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00"/>
        </w:tabs>
        <w:ind w:left="640" w:hanging="640"/>
      </w:pPr>
      <w:rPr>
        <w:rFonts w:ascii="Arial Narrow" w:hAnsi="Arial Narrow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500"/>
        </w:tabs>
        <w:ind w:left="800" w:hanging="80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500"/>
        </w:tabs>
        <w:ind w:left="1080" w:hanging="108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500"/>
        </w:tabs>
        <w:ind w:left="1220" w:hanging="122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00"/>
        </w:tabs>
        <w:ind w:left="1360" w:hanging="1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</w:abstractNum>
  <w:abstractNum w:abstractNumId="14">
    <w:nsid w:val="51754AFC"/>
    <w:multiLevelType w:val="hybridMultilevel"/>
    <w:tmpl w:val="C8DC445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984726"/>
    <w:multiLevelType w:val="hybridMultilevel"/>
    <w:tmpl w:val="731C56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3E75B27"/>
    <w:multiLevelType w:val="hybridMultilevel"/>
    <w:tmpl w:val="7FAC5A8C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AE52D7E"/>
    <w:multiLevelType w:val="hybridMultilevel"/>
    <w:tmpl w:val="C8DAEA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60306"/>
    <w:multiLevelType w:val="hybridMultilevel"/>
    <w:tmpl w:val="40CE94F4"/>
    <w:lvl w:ilvl="0" w:tplc="261E9130">
      <w:start w:val="1"/>
      <w:numFmt w:val="bullet"/>
      <w:lvlRestart w:val="0"/>
      <w:pStyle w:val="stepsbulleted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2AF7BEE"/>
    <w:multiLevelType w:val="hybridMultilevel"/>
    <w:tmpl w:val="55480082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45558A"/>
    <w:multiLevelType w:val="hybridMultilevel"/>
    <w:tmpl w:val="9DAEB0D4"/>
    <w:lvl w:ilvl="0" w:tplc="0C4AAF5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10"/>
  </w:num>
  <w:num w:numId="5">
    <w:abstractNumId w:val="5"/>
  </w:num>
  <w:num w:numId="6">
    <w:abstractNumId w:val="19"/>
  </w:num>
  <w:num w:numId="7">
    <w:abstractNumId w:val="16"/>
  </w:num>
  <w:num w:numId="8">
    <w:abstractNumId w:val="1"/>
  </w:num>
  <w:num w:numId="9">
    <w:abstractNumId w:val="20"/>
  </w:num>
  <w:num w:numId="10">
    <w:abstractNumId w:val="17"/>
  </w:num>
  <w:num w:numId="11">
    <w:abstractNumId w:val="3"/>
  </w:num>
  <w:num w:numId="12">
    <w:abstractNumId w:val="1"/>
  </w:num>
  <w:num w:numId="13">
    <w:abstractNumId w:val="7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21"/>
  </w:num>
  <w:num w:numId="19">
    <w:abstractNumId w:val="1"/>
  </w:num>
  <w:num w:numId="20">
    <w:abstractNumId w:val="4"/>
  </w:num>
  <w:num w:numId="21">
    <w:abstractNumId w:val="1"/>
  </w:num>
  <w:num w:numId="22">
    <w:abstractNumId w:val="6"/>
  </w:num>
  <w:num w:numId="23">
    <w:abstractNumId w:val="14"/>
  </w:num>
  <w:num w:numId="24">
    <w:abstractNumId w:val="2"/>
  </w:num>
  <w:num w:numId="25">
    <w:abstractNumId w:val="18"/>
  </w:num>
  <w:num w:numId="26">
    <w:abstractNumId w:val="15"/>
  </w:num>
  <w:num w:numId="27">
    <w:abstractNumId w:val="8"/>
  </w:num>
  <w:num w:numId="28">
    <w:abstractNumId w:val="11"/>
  </w:num>
  <w:num w:numId="29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linkStyle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39"/>
    <w:rsid w:val="00040D75"/>
    <w:rsid w:val="000519F8"/>
    <w:rsid w:val="00097CC8"/>
    <w:rsid w:val="000C04B3"/>
    <w:rsid w:val="000C4088"/>
    <w:rsid w:val="000E1993"/>
    <w:rsid w:val="000F1F79"/>
    <w:rsid w:val="000F2FF0"/>
    <w:rsid w:val="00111E39"/>
    <w:rsid w:val="001131A8"/>
    <w:rsid w:val="0012192B"/>
    <w:rsid w:val="0014607B"/>
    <w:rsid w:val="00151240"/>
    <w:rsid w:val="00155C96"/>
    <w:rsid w:val="00172A45"/>
    <w:rsid w:val="00172E99"/>
    <w:rsid w:val="00190D4B"/>
    <w:rsid w:val="001A7425"/>
    <w:rsid w:val="00260895"/>
    <w:rsid w:val="0029621F"/>
    <w:rsid w:val="002A1736"/>
    <w:rsid w:val="002A582C"/>
    <w:rsid w:val="002B64EE"/>
    <w:rsid w:val="002C64E3"/>
    <w:rsid w:val="002E580C"/>
    <w:rsid w:val="002F7867"/>
    <w:rsid w:val="003127A8"/>
    <w:rsid w:val="003531C6"/>
    <w:rsid w:val="00355290"/>
    <w:rsid w:val="0035799E"/>
    <w:rsid w:val="003A0197"/>
    <w:rsid w:val="003A23E4"/>
    <w:rsid w:val="003A52A8"/>
    <w:rsid w:val="003A5B8A"/>
    <w:rsid w:val="003E3BB8"/>
    <w:rsid w:val="00401B67"/>
    <w:rsid w:val="00414758"/>
    <w:rsid w:val="0043567D"/>
    <w:rsid w:val="00437B61"/>
    <w:rsid w:val="00456E84"/>
    <w:rsid w:val="0046023B"/>
    <w:rsid w:val="004679F0"/>
    <w:rsid w:val="00476BBB"/>
    <w:rsid w:val="004A55B0"/>
    <w:rsid w:val="004E43AF"/>
    <w:rsid w:val="004E489A"/>
    <w:rsid w:val="00525AEF"/>
    <w:rsid w:val="00526947"/>
    <w:rsid w:val="00530481"/>
    <w:rsid w:val="0053469C"/>
    <w:rsid w:val="005460FD"/>
    <w:rsid w:val="005A0723"/>
    <w:rsid w:val="005C593C"/>
    <w:rsid w:val="005D0DFB"/>
    <w:rsid w:val="005D25E4"/>
    <w:rsid w:val="005F0D7E"/>
    <w:rsid w:val="005F2B0F"/>
    <w:rsid w:val="0062015A"/>
    <w:rsid w:val="006217F2"/>
    <w:rsid w:val="006736B5"/>
    <w:rsid w:val="00686C57"/>
    <w:rsid w:val="006922A2"/>
    <w:rsid w:val="006B69C5"/>
    <w:rsid w:val="00700252"/>
    <w:rsid w:val="00700BB6"/>
    <w:rsid w:val="007113A2"/>
    <w:rsid w:val="007261A6"/>
    <w:rsid w:val="00754242"/>
    <w:rsid w:val="00774A0F"/>
    <w:rsid w:val="007914DB"/>
    <w:rsid w:val="0079505D"/>
    <w:rsid w:val="00810584"/>
    <w:rsid w:val="00832BA3"/>
    <w:rsid w:val="00857197"/>
    <w:rsid w:val="008579EA"/>
    <w:rsid w:val="00881286"/>
    <w:rsid w:val="008A148A"/>
    <w:rsid w:val="008C7A99"/>
    <w:rsid w:val="008F6A44"/>
    <w:rsid w:val="00903D93"/>
    <w:rsid w:val="0093397E"/>
    <w:rsid w:val="009355A0"/>
    <w:rsid w:val="00942B33"/>
    <w:rsid w:val="00943632"/>
    <w:rsid w:val="009475C1"/>
    <w:rsid w:val="00950ADF"/>
    <w:rsid w:val="00954346"/>
    <w:rsid w:val="00966CAA"/>
    <w:rsid w:val="00973FF2"/>
    <w:rsid w:val="00994756"/>
    <w:rsid w:val="009A257F"/>
    <w:rsid w:val="009A79C4"/>
    <w:rsid w:val="009A7C74"/>
    <w:rsid w:val="009F1EA9"/>
    <w:rsid w:val="00A16F74"/>
    <w:rsid w:val="00A31583"/>
    <w:rsid w:val="00A44FFC"/>
    <w:rsid w:val="00A52691"/>
    <w:rsid w:val="00AB2045"/>
    <w:rsid w:val="00AC3FE7"/>
    <w:rsid w:val="00AD14AE"/>
    <w:rsid w:val="00B05761"/>
    <w:rsid w:val="00B66B95"/>
    <w:rsid w:val="00B92A42"/>
    <w:rsid w:val="00BD0D14"/>
    <w:rsid w:val="00BD7D04"/>
    <w:rsid w:val="00BF4FEC"/>
    <w:rsid w:val="00BF5C1E"/>
    <w:rsid w:val="00C461F7"/>
    <w:rsid w:val="00C61365"/>
    <w:rsid w:val="00C63A2F"/>
    <w:rsid w:val="00C779C0"/>
    <w:rsid w:val="00C81EB5"/>
    <w:rsid w:val="00C90A22"/>
    <w:rsid w:val="00CA03F1"/>
    <w:rsid w:val="00CA38E0"/>
    <w:rsid w:val="00CB5329"/>
    <w:rsid w:val="00CC6B4B"/>
    <w:rsid w:val="00CE1B11"/>
    <w:rsid w:val="00CE4AC4"/>
    <w:rsid w:val="00D11481"/>
    <w:rsid w:val="00D15029"/>
    <w:rsid w:val="00D7491B"/>
    <w:rsid w:val="00D83870"/>
    <w:rsid w:val="00DA0249"/>
    <w:rsid w:val="00DA6027"/>
    <w:rsid w:val="00DC3076"/>
    <w:rsid w:val="00DD25B4"/>
    <w:rsid w:val="00DF54BA"/>
    <w:rsid w:val="00E07ED5"/>
    <w:rsid w:val="00E105F9"/>
    <w:rsid w:val="00E4435B"/>
    <w:rsid w:val="00E54B53"/>
    <w:rsid w:val="00EA31C9"/>
    <w:rsid w:val="00EA78CE"/>
    <w:rsid w:val="00EC1877"/>
    <w:rsid w:val="00EC364A"/>
    <w:rsid w:val="00EC58CF"/>
    <w:rsid w:val="00EC6A39"/>
    <w:rsid w:val="00EE47F6"/>
    <w:rsid w:val="00F11434"/>
    <w:rsid w:val="00F32980"/>
    <w:rsid w:val="00F473EE"/>
    <w:rsid w:val="00F56EC3"/>
    <w:rsid w:val="00F63B22"/>
    <w:rsid w:val="00F65E74"/>
    <w:rsid w:val="00F72140"/>
    <w:rsid w:val="00F7215A"/>
    <w:rsid w:val="00F77B61"/>
    <w:rsid w:val="00F9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8CE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A78CE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78CE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A78CE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78CE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78CE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78CE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78CE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A78CE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A78CE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78CE"/>
  </w:style>
  <w:style w:type="table" w:default="1" w:styleId="TableNormal">
    <w:name w:val="Normal Table"/>
    <w:semiHidden/>
    <w:rsid w:val="002B64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8CE"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EA78C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EA78CE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EA78CE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EA78CE"/>
    <w:rPr>
      <w:color w:val="800080"/>
      <w:u w:val="single"/>
    </w:rPr>
  </w:style>
  <w:style w:type="character" w:styleId="Hyperlink">
    <w:name w:val="Hyperlink"/>
    <w:rsid w:val="00EA78CE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EA78CE"/>
  </w:style>
  <w:style w:type="paragraph" w:styleId="TOC2">
    <w:name w:val="toc 2"/>
    <w:basedOn w:val="Normal"/>
    <w:next w:val="Normal"/>
    <w:autoRedefine/>
    <w:semiHidden/>
    <w:rsid w:val="00EA78CE"/>
    <w:pPr>
      <w:ind w:left="240"/>
    </w:pPr>
  </w:style>
  <w:style w:type="paragraph" w:styleId="TOC3">
    <w:name w:val="toc 3"/>
    <w:basedOn w:val="Normal"/>
    <w:next w:val="Normal"/>
    <w:autoRedefine/>
    <w:semiHidden/>
    <w:rsid w:val="00EA78CE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EA78CE"/>
    <w:pPr>
      <w:keepLines/>
    </w:pPr>
    <w:rPr>
      <w:color w:val="000000"/>
    </w:rPr>
  </w:style>
  <w:style w:type="paragraph" w:customStyle="1" w:styleId="dldl1">
    <w:name w:val="dldl1"/>
    <w:basedOn w:val="BodyText"/>
    <w:rsid w:val="00EA78CE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EA78CE"/>
    <w:pPr>
      <w:numPr>
        <w:ilvl w:val="1"/>
      </w:numPr>
      <w:tabs>
        <w:tab w:val="clear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1"/>
    </w:pPr>
  </w:style>
  <w:style w:type="paragraph" w:customStyle="1" w:styleId="dldl3">
    <w:name w:val="dldl3"/>
    <w:basedOn w:val="dldl1"/>
    <w:rsid w:val="00EA78CE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EA78CE"/>
    <w:pPr>
      <w:numPr>
        <w:ilvl w:val="3"/>
      </w:numPr>
      <w:tabs>
        <w:tab w:val="clear" w:pos="1440"/>
        <w:tab w:val="clear" w:pos="2880"/>
        <w:tab w:val="left" w:pos="2160"/>
        <w:tab w:val="left" w:pos="3600"/>
        <w:tab w:val="left" w:pos="4320"/>
        <w:tab w:val="left" w:pos="5040"/>
        <w:tab w:val="left" w:pos="5760"/>
        <w:tab w:val="left" w:pos="6480"/>
      </w:tabs>
      <w:outlineLvl w:val="3"/>
    </w:pPr>
  </w:style>
  <w:style w:type="paragraph" w:customStyle="1" w:styleId="dldl5">
    <w:name w:val="dldl5"/>
    <w:basedOn w:val="dldl1"/>
    <w:rsid w:val="00EA78CE"/>
    <w:pPr>
      <w:numPr>
        <w:ilvl w:val="4"/>
      </w:numPr>
      <w:tabs>
        <w:tab w:val="clear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4"/>
    </w:pPr>
  </w:style>
  <w:style w:type="paragraph" w:customStyle="1" w:styleId="dldl6">
    <w:name w:val="dldl6"/>
    <w:basedOn w:val="dldl1"/>
    <w:rsid w:val="00EA78CE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EA78CE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EA78CE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EA78CE"/>
    <w:pPr>
      <w:numPr>
        <w:ilvl w:val="8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EA78CE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EA78C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EA78CE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EA78CE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EA78CE"/>
    <w:pPr>
      <w:jc w:val="center"/>
    </w:pPr>
    <w:rPr>
      <w:b/>
    </w:rPr>
  </w:style>
  <w:style w:type="numbering" w:styleId="111111">
    <w:name w:val="Outline List 2"/>
    <w:basedOn w:val="NoList"/>
    <w:rsid w:val="00EA78CE"/>
    <w:pPr>
      <w:numPr>
        <w:numId w:val="2"/>
      </w:numPr>
    </w:pPr>
  </w:style>
  <w:style w:type="paragraph" w:customStyle="1" w:styleId="OINumber">
    <w:name w:val="OI_Number"/>
    <w:basedOn w:val="Normal"/>
    <w:rsid w:val="00EA78CE"/>
    <w:pPr>
      <w:spacing w:before="80"/>
    </w:pPr>
    <w:rPr>
      <w:b/>
      <w:sz w:val="16"/>
    </w:rPr>
  </w:style>
  <w:style w:type="paragraph" w:styleId="BodyText">
    <w:name w:val="Body Text"/>
    <w:basedOn w:val="Normal"/>
    <w:rsid w:val="00EA78CE"/>
    <w:rPr>
      <w:szCs w:val="22"/>
    </w:rPr>
  </w:style>
  <w:style w:type="paragraph" w:styleId="BodyText2">
    <w:name w:val="Body Text 2"/>
    <w:basedOn w:val="Normal"/>
    <w:rsid w:val="00EA78CE"/>
    <w:pPr>
      <w:spacing w:after="120" w:line="480" w:lineRule="auto"/>
    </w:pPr>
  </w:style>
  <w:style w:type="paragraph" w:customStyle="1" w:styleId="EffectiveDate0">
    <w:name w:val="Effective_Date"/>
    <w:basedOn w:val="Normal"/>
    <w:rsid w:val="00EA78CE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EA78CE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EA78CE"/>
    <w:pPr>
      <w:numPr>
        <w:numId w:val="8"/>
      </w:numPr>
    </w:pPr>
  </w:style>
  <w:style w:type="paragraph" w:customStyle="1" w:styleId="ColumnHeader">
    <w:name w:val="ColumnHeader"/>
    <w:basedOn w:val="BodyText"/>
    <w:rsid w:val="00EA78CE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qFormat/>
    <w:rsid w:val="00EA78CE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8CE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A78CE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78CE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A78CE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78CE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78CE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78CE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78CE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A78CE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A78CE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78CE"/>
  </w:style>
  <w:style w:type="table" w:default="1" w:styleId="TableNormal">
    <w:name w:val="Normal Table"/>
    <w:semiHidden/>
    <w:rsid w:val="002B64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8CE"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EA78C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EA78CE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EA78CE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EA78CE"/>
    <w:rPr>
      <w:color w:val="800080"/>
      <w:u w:val="single"/>
    </w:rPr>
  </w:style>
  <w:style w:type="character" w:styleId="Hyperlink">
    <w:name w:val="Hyperlink"/>
    <w:rsid w:val="00EA78CE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EA78CE"/>
  </w:style>
  <w:style w:type="paragraph" w:styleId="TOC2">
    <w:name w:val="toc 2"/>
    <w:basedOn w:val="Normal"/>
    <w:next w:val="Normal"/>
    <w:autoRedefine/>
    <w:semiHidden/>
    <w:rsid w:val="00EA78CE"/>
    <w:pPr>
      <w:ind w:left="240"/>
    </w:pPr>
  </w:style>
  <w:style w:type="paragraph" w:styleId="TOC3">
    <w:name w:val="toc 3"/>
    <w:basedOn w:val="Normal"/>
    <w:next w:val="Normal"/>
    <w:autoRedefine/>
    <w:semiHidden/>
    <w:rsid w:val="00EA78CE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EA78CE"/>
    <w:pPr>
      <w:keepLines/>
    </w:pPr>
    <w:rPr>
      <w:color w:val="000000"/>
    </w:rPr>
  </w:style>
  <w:style w:type="paragraph" w:customStyle="1" w:styleId="dldl1">
    <w:name w:val="dldl1"/>
    <w:basedOn w:val="BodyText"/>
    <w:rsid w:val="00EA78CE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EA78CE"/>
    <w:pPr>
      <w:numPr>
        <w:ilvl w:val="1"/>
      </w:numPr>
      <w:tabs>
        <w:tab w:val="clear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1"/>
    </w:pPr>
  </w:style>
  <w:style w:type="paragraph" w:customStyle="1" w:styleId="dldl3">
    <w:name w:val="dldl3"/>
    <w:basedOn w:val="dldl1"/>
    <w:rsid w:val="00EA78CE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EA78CE"/>
    <w:pPr>
      <w:numPr>
        <w:ilvl w:val="3"/>
      </w:numPr>
      <w:tabs>
        <w:tab w:val="clear" w:pos="1440"/>
        <w:tab w:val="clear" w:pos="2880"/>
        <w:tab w:val="left" w:pos="2160"/>
        <w:tab w:val="left" w:pos="3600"/>
        <w:tab w:val="left" w:pos="4320"/>
        <w:tab w:val="left" w:pos="5040"/>
        <w:tab w:val="left" w:pos="5760"/>
        <w:tab w:val="left" w:pos="6480"/>
      </w:tabs>
      <w:outlineLvl w:val="3"/>
    </w:pPr>
  </w:style>
  <w:style w:type="paragraph" w:customStyle="1" w:styleId="dldl5">
    <w:name w:val="dldl5"/>
    <w:basedOn w:val="dldl1"/>
    <w:rsid w:val="00EA78CE"/>
    <w:pPr>
      <w:numPr>
        <w:ilvl w:val="4"/>
      </w:numPr>
      <w:tabs>
        <w:tab w:val="clear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4"/>
    </w:pPr>
  </w:style>
  <w:style w:type="paragraph" w:customStyle="1" w:styleId="dldl6">
    <w:name w:val="dldl6"/>
    <w:basedOn w:val="dldl1"/>
    <w:rsid w:val="00EA78CE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EA78CE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EA78CE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EA78CE"/>
    <w:pPr>
      <w:numPr>
        <w:ilvl w:val="8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EA78CE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EA78C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EA78CE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EA78CE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EA78CE"/>
    <w:pPr>
      <w:jc w:val="center"/>
    </w:pPr>
    <w:rPr>
      <w:b/>
    </w:rPr>
  </w:style>
  <w:style w:type="numbering" w:styleId="111111">
    <w:name w:val="Outline List 2"/>
    <w:basedOn w:val="NoList"/>
    <w:rsid w:val="00EA78CE"/>
    <w:pPr>
      <w:numPr>
        <w:numId w:val="2"/>
      </w:numPr>
    </w:pPr>
  </w:style>
  <w:style w:type="paragraph" w:customStyle="1" w:styleId="OINumber">
    <w:name w:val="OI_Number"/>
    <w:basedOn w:val="Normal"/>
    <w:rsid w:val="00EA78CE"/>
    <w:pPr>
      <w:spacing w:before="80"/>
    </w:pPr>
    <w:rPr>
      <w:b/>
      <w:sz w:val="16"/>
    </w:rPr>
  </w:style>
  <w:style w:type="paragraph" w:styleId="BodyText">
    <w:name w:val="Body Text"/>
    <w:basedOn w:val="Normal"/>
    <w:rsid w:val="00EA78CE"/>
    <w:rPr>
      <w:szCs w:val="22"/>
    </w:rPr>
  </w:style>
  <w:style w:type="paragraph" w:styleId="BodyText2">
    <w:name w:val="Body Text 2"/>
    <w:basedOn w:val="Normal"/>
    <w:rsid w:val="00EA78CE"/>
    <w:pPr>
      <w:spacing w:after="120" w:line="480" w:lineRule="auto"/>
    </w:pPr>
  </w:style>
  <w:style w:type="paragraph" w:customStyle="1" w:styleId="EffectiveDate0">
    <w:name w:val="Effective_Date"/>
    <w:basedOn w:val="Normal"/>
    <w:rsid w:val="00EA78CE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EA78CE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EA78CE"/>
    <w:pPr>
      <w:numPr>
        <w:numId w:val="8"/>
      </w:numPr>
    </w:pPr>
  </w:style>
  <w:style w:type="paragraph" w:customStyle="1" w:styleId="ColumnHeader">
    <w:name w:val="ColumnHeader"/>
    <w:basedOn w:val="BodyText"/>
    <w:rsid w:val="00EA78CE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qFormat/>
    <w:rsid w:val="00EA78CE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H:%5CBeta%20Test%20Files%5CHazMat%20SCOs%5CHazMat%20I%20and%20II%20KP%5Cgraphics%5Coxidizer_fib.png" TargetMode="External"/><Relationship Id="rId15" Type="http://schemas.openxmlformats.org/officeDocument/2006/relationships/image" Target="media/image3.png"/><Relationship Id="rId16" Type="http://schemas.openxmlformats.org/officeDocument/2006/relationships/image" Target="H:%5CBeta%20Test%20Files%5CHazMat%20SCOs%5CHazMat%20I%20and%20II%20KP%5Cgraphics%5Cbiohazard_fib.png" TargetMode="External"/><Relationship Id="rId17" Type="http://schemas.openxmlformats.org/officeDocument/2006/relationships/header" Target="head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ject\report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\project\reports.dot</Template>
  <TotalTime>1</TotalTime>
  <Pages>1</Pages>
  <Words>327</Words>
  <Characters>1864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Flex Report Template</vt:lpstr>
    </vt:vector>
  </TitlesOfParts>
  <Company>PCES</Company>
  <LinksUpToDate>false</LinksUpToDate>
  <CharactersWithSpaces>2187</CharactersWithSpaces>
  <SharedDoc>false</SharedDoc>
  <HLinks>
    <vt:vector size="24" baseType="variant">
      <vt:variant>
        <vt:i4>589878</vt:i4>
      </vt:variant>
      <vt:variant>
        <vt:i4>4251</vt:i4>
      </vt:variant>
      <vt:variant>
        <vt:i4>1025</vt:i4>
      </vt:variant>
      <vt:variant>
        <vt:i4>1</vt:i4>
      </vt:variant>
      <vt:variant>
        <vt:lpwstr>restricted ac</vt:lpwstr>
      </vt:variant>
      <vt:variant>
        <vt:lpwstr/>
      </vt:variant>
      <vt:variant>
        <vt:i4>589878</vt:i4>
      </vt:variant>
      <vt:variant>
        <vt:i4>4256</vt:i4>
      </vt:variant>
      <vt:variant>
        <vt:i4>1026</vt:i4>
      </vt:variant>
      <vt:variant>
        <vt:i4>1</vt:i4>
      </vt:variant>
      <vt:variant>
        <vt:lpwstr>restricted ac</vt:lpwstr>
      </vt:variant>
      <vt:variant>
        <vt:lpwstr/>
      </vt:variant>
      <vt:variant>
        <vt:i4>2097156</vt:i4>
      </vt:variant>
      <vt:variant>
        <vt:i4>-1</vt:i4>
      </vt:variant>
      <vt:variant>
        <vt:i4>1027</vt:i4>
      </vt:variant>
      <vt:variant>
        <vt:i4>1</vt:i4>
      </vt:variant>
      <vt:variant>
        <vt:lpwstr>H:\Beta Test Files\HazMat SCOs\HazMat I and II KP\graphics\oxidizer_fib.png</vt:lpwstr>
      </vt:variant>
      <vt:variant>
        <vt:lpwstr/>
      </vt:variant>
      <vt:variant>
        <vt:i4>2490492</vt:i4>
      </vt:variant>
      <vt:variant>
        <vt:i4>-1</vt:i4>
      </vt:variant>
      <vt:variant>
        <vt:i4>1028</vt:i4>
      </vt:variant>
      <vt:variant>
        <vt:i4>1</vt:i4>
      </vt:variant>
      <vt:variant>
        <vt:lpwstr>H:\Beta Test Files\HazMat SCOs\HazMat I and II KP\graphics\biohazard_fib.png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Flex Report Template</dc:title>
  <dc:subject/>
  <dc:creator>PCES</dc:creator>
  <cp:keywords/>
  <dc:description>This template may be used as a model for building customized flex report output templates</dc:description>
  <cp:lastModifiedBy>MJ Willis</cp:lastModifiedBy>
  <cp:revision>2</cp:revision>
  <cp:lastPrinted>2005-02-21T18:30:00Z</cp:lastPrinted>
  <dcterms:created xsi:type="dcterms:W3CDTF">2017-03-17T01:50:00Z</dcterms:created>
  <dcterms:modified xsi:type="dcterms:W3CDTF">2017-03-17T01:50:00Z</dcterms:modified>
</cp:coreProperties>
</file>